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F5A" w:rsidRPr="00136F5A" w:rsidRDefault="00136F5A" w:rsidP="00136F5A">
      <w:pPr>
        <w:pStyle w:val="Heading5"/>
        <w:ind w:left="576"/>
        <w:jc w:val="center"/>
        <w:rPr>
          <w:rFonts w:asciiTheme="minorHAnsi" w:hAnsiTheme="minorHAnsi" w:cstheme="minorHAnsi"/>
          <w:b/>
          <w:sz w:val="28"/>
          <w:szCs w:val="28"/>
        </w:rPr>
      </w:pPr>
      <w:r w:rsidRPr="00136F5A">
        <w:rPr>
          <w:rFonts w:asciiTheme="minorHAnsi" w:hAnsiTheme="minorHAnsi" w:cstheme="minorHAnsi"/>
          <w:b/>
          <w:sz w:val="28"/>
          <w:szCs w:val="28"/>
        </w:rPr>
        <w:t>THE TEN COMMANDMENTS</w:t>
      </w:r>
    </w:p>
    <w:p w:rsidR="00136F5A" w:rsidRPr="00136F5A" w:rsidRDefault="00136F5A" w:rsidP="00136F5A">
      <w:pPr>
        <w:jc w:val="center"/>
        <w:rPr>
          <w:rFonts w:asciiTheme="minorHAnsi" w:hAnsiTheme="minorHAnsi" w:cstheme="minorHAnsi"/>
          <w:b/>
          <w:szCs w:val="24"/>
        </w:rPr>
      </w:pPr>
      <w:r w:rsidRPr="00136F5A">
        <w:rPr>
          <w:rFonts w:asciiTheme="minorHAnsi" w:hAnsiTheme="minorHAnsi" w:cstheme="minorHAnsi"/>
          <w:b/>
          <w:szCs w:val="24"/>
        </w:rPr>
        <w:t xml:space="preserve">Lesson </w:t>
      </w:r>
      <w:r>
        <w:rPr>
          <w:rFonts w:asciiTheme="minorHAnsi" w:hAnsiTheme="minorHAnsi" w:cstheme="minorHAnsi"/>
          <w:b/>
          <w:szCs w:val="24"/>
        </w:rPr>
        <w:t xml:space="preserve">12 - </w:t>
      </w:r>
      <w:r w:rsidRPr="00136F5A">
        <w:rPr>
          <w:rFonts w:asciiTheme="minorHAnsi" w:hAnsiTheme="minorHAnsi" w:cstheme="minorHAnsi"/>
          <w:b/>
          <w:szCs w:val="24"/>
        </w:rPr>
        <w:t xml:space="preserve">The </w:t>
      </w:r>
      <w:r>
        <w:rPr>
          <w:rFonts w:asciiTheme="minorHAnsi" w:hAnsiTheme="minorHAnsi" w:cstheme="minorHAnsi"/>
          <w:b/>
          <w:szCs w:val="24"/>
        </w:rPr>
        <w:t>Ninth</w:t>
      </w:r>
      <w:r w:rsidRPr="00136F5A">
        <w:rPr>
          <w:rFonts w:asciiTheme="minorHAnsi" w:hAnsiTheme="minorHAnsi" w:cstheme="minorHAnsi"/>
          <w:b/>
          <w:szCs w:val="24"/>
        </w:rPr>
        <w:t xml:space="preserve"> Commandment</w:t>
      </w:r>
      <w:r>
        <w:rPr>
          <w:rFonts w:asciiTheme="minorHAnsi" w:hAnsiTheme="minorHAnsi" w:cstheme="minorHAnsi"/>
          <w:b/>
          <w:szCs w:val="24"/>
        </w:rPr>
        <w:t xml:space="preserve"> -</w:t>
      </w:r>
      <w:r w:rsidRPr="00136F5A">
        <w:rPr>
          <w:rFonts w:asciiTheme="minorHAnsi" w:hAnsiTheme="minorHAnsi" w:cstheme="minorHAnsi"/>
          <w:b/>
          <w:szCs w:val="24"/>
        </w:rPr>
        <w:t xml:space="preserve"> Thou Shalt Not Bear False Witness </w:t>
      </w:r>
      <w:proofErr w:type="gramStart"/>
      <w:r w:rsidRPr="00136F5A">
        <w:rPr>
          <w:rFonts w:asciiTheme="minorHAnsi" w:hAnsiTheme="minorHAnsi" w:cstheme="minorHAnsi"/>
          <w:b/>
          <w:szCs w:val="24"/>
        </w:rPr>
        <w:t>Against</w:t>
      </w:r>
      <w:proofErr w:type="gramEnd"/>
      <w:r w:rsidRPr="00136F5A">
        <w:rPr>
          <w:rFonts w:asciiTheme="minorHAnsi" w:hAnsiTheme="minorHAnsi" w:cstheme="minorHAnsi"/>
          <w:b/>
          <w:szCs w:val="24"/>
        </w:rPr>
        <w:t xml:space="preserve"> Thy Neighbor</w:t>
      </w:r>
    </w:p>
    <w:p w:rsidR="00136F5A" w:rsidRPr="00136F5A" w:rsidRDefault="00136F5A" w:rsidP="00136F5A">
      <w:pPr>
        <w:jc w:val="center"/>
        <w:rPr>
          <w:rFonts w:asciiTheme="minorHAnsi" w:hAnsiTheme="minorHAnsi" w:cstheme="minorHAnsi"/>
          <w:szCs w:val="24"/>
        </w:rPr>
      </w:pPr>
      <w:r w:rsidRPr="00136F5A">
        <w:rPr>
          <w:rFonts w:asciiTheme="minorHAnsi" w:hAnsiTheme="minorHAnsi" w:cstheme="minorHAnsi"/>
          <w:b/>
          <w:szCs w:val="24"/>
        </w:rPr>
        <w:t>Exodus 20:16</w:t>
      </w:r>
    </w:p>
    <w:p w:rsidR="00136F5A" w:rsidRPr="00136F5A" w:rsidRDefault="00136F5A" w:rsidP="00136F5A">
      <w:pPr>
        <w:rPr>
          <w:rFonts w:asciiTheme="minorHAnsi" w:hAnsiTheme="minorHAnsi" w:cstheme="minorHAnsi"/>
          <w:szCs w:val="24"/>
        </w:rPr>
      </w:pPr>
    </w:p>
    <w:p w:rsidR="00136F5A" w:rsidRPr="00136F5A" w:rsidRDefault="00136F5A" w:rsidP="00136F5A">
      <w:pPr>
        <w:rPr>
          <w:rFonts w:asciiTheme="minorHAnsi" w:hAnsiTheme="minorHAnsi" w:cstheme="minorHAnsi"/>
          <w:szCs w:val="24"/>
        </w:rPr>
      </w:pPr>
      <w:r w:rsidRPr="00136F5A">
        <w:rPr>
          <w:rFonts w:asciiTheme="minorHAnsi" w:hAnsiTheme="minorHAnsi" w:cstheme="minorHAnsi"/>
          <w:b/>
          <w:szCs w:val="24"/>
        </w:rPr>
        <w:t xml:space="preserve">Introduction:  </w:t>
      </w:r>
      <w:r w:rsidRPr="00136F5A">
        <w:rPr>
          <w:rFonts w:asciiTheme="minorHAnsi" w:hAnsiTheme="minorHAnsi" w:cstheme="minorHAnsi"/>
          <w:szCs w:val="24"/>
        </w:rPr>
        <w:t>To begin with, some worthy quotes:</w:t>
      </w:r>
    </w:p>
    <w:p w:rsidR="00136F5A" w:rsidRPr="00136F5A" w:rsidRDefault="00136F5A" w:rsidP="00136F5A">
      <w:pPr>
        <w:numPr>
          <w:ilvl w:val="0"/>
          <w:numId w:val="16"/>
        </w:numPr>
        <w:ind w:left="810"/>
        <w:rPr>
          <w:rFonts w:asciiTheme="minorHAnsi" w:hAnsiTheme="minorHAnsi" w:cstheme="minorHAnsi"/>
          <w:szCs w:val="24"/>
        </w:rPr>
      </w:pPr>
      <w:r w:rsidRPr="00136F5A">
        <w:rPr>
          <w:rFonts w:asciiTheme="minorHAnsi" w:hAnsiTheme="minorHAnsi" w:cstheme="minorHAnsi"/>
          <w:szCs w:val="24"/>
        </w:rPr>
        <w:t>“A lie has gone a mile</w:t>
      </w:r>
      <w:r>
        <w:rPr>
          <w:rFonts w:asciiTheme="minorHAnsi" w:hAnsiTheme="minorHAnsi" w:cstheme="minorHAnsi"/>
          <w:szCs w:val="24"/>
        </w:rPr>
        <w:t>,</w:t>
      </w:r>
      <w:r w:rsidRPr="00136F5A">
        <w:rPr>
          <w:rFonts w:asciiTheme="minorHAnsi" w:hAnsiTheme="minorHAnsi" w:cstheme="minorHAnsi"/>
          <w:szCs w:val="24"/>
        </w:rPr>
        <w:t xml:space="preserve"> while truth is putting on its boots.”</w:t>
      </w:r>
    </w:p>
    <w:p w:rsidR="00136F5A" w:rsidRPr="00136F5A" w:rsidRDefault="00136F5A" w:rsidP="00136F5A">
      <w:pPr>
        <w:numPr>
          <w:ilvl w:val="0"/>
          <w:numId w:val="16"/>
        </w:numPr>
        <w:ind w:left="810"/>
        <w:rPr>
          <w:rFonts w:asciiTheme="minorHAnsi" w:hAnsiTheme="minorHAnsi" w:cstheme="minorHAnsi"/>
          <w:szCs w:val="24"/>
        </w:rPr>
      </w:pPr>
      <w:r w:rsidRPr="00136F5A">
        <w:rPr>
          <w:rFonts w:asciiTheme="minorHAnsi" w:hAnsiTheme="minorHAnsi" w:cstheme="minorHAnsi"/>
          <w:szCs w:val="24"/>
        </w:rPr>
        <w:t>“The stroke of the whip maketh marks in the flesh, but the stroke of the tongue breaketh the bones.”</w:t>
      </w:r>
    </w:p>
    <w:p w:rsidR="00136F5A" w:rsidRPr="00136F5A" w:rsidRDefault="00136F5A" w:rsidP="00136F5A">
      <w:pPr>
        <w:numPr>
          <w:ilvl w:val="0"/>
          <w:numId w:val="16"/>
        </w:numPr>
        <w:ind w:left="810"/>
        <w:rPr>
          <w:rFonts w:asciiTheme="minorHAnsi" w:hAnsiTheme="minorHAnsi" w:cstheme="minorHAnsi"/>
          <w:szCs w:val="24"/>
        </w:rPr>
      </w:pPr>
      <w:r w:rsidRPr="00136F5A">
        <w:rPr>
          <w:rFonts w:asciiTheme="minorHAnsi" w:hAnsiTheme="minorHAnsi" w:cstheme="minorHAnsi"/>
          <w:szCs w:val="24"/>
        </w:rPr>
        <w:t xml:space="preserve">“She has a nice sense of </w:t>
      </w:r>
      <w:r w:rsidRPr="00136F5A">
        <w:rPr>
          <w:rFonts w:asciiTheme="minorHAnsi" w:hAnsiTheme="minorHAnsi" w:cstheme="minorHAnsi"/>
          <w:i/>
          <w:szCs w:val="24"/>
        </w:rPr>
        <w:t>rumor</w:t>
      </w:r>
      <w:r w:rsidRPr="00136F5A">
        <w:rPr>
          <w:rFonts w:asciiTheme="minorHAnsi" w:hAnsiTheme="minorHAnsi" w:cstheme="minorHAnsi"/>
          <w:szCs w:val="24"/>
        </w:rPr>
        <w:t>.”</w:t>
      </w:r>
    </w:p>
    <w:p w:rsidR="00136F5A" w:rsidRPr="00136F5A" w:rsidRDefault="00136F5A" w:rsidP="00136F5A">
      <w:pPr>
        <w:numPr>
          <w:ilvl w:val="0"/>
          <w:numId w:val="16"/>
        </w:numPr>
        <w:ind w:left="810"/>
        <w:rPr>
          <w:rFonts w:asciiTheme="minorHAnsi" w:hAnsiTheme="minorHAnsi" w:cstheme="minorHAnsi"/>
          <w:szCs w:val="24"/>
        </w:rPr>
      </w:pPr>
      <w:r w:rsidRPr="00136F5A">
        <w:rPr>
          <w:rFonts w:asciiTheme="minorHAnsi" w:hAnsiTheme="minorHAnsi" w:cstheme="minorHAnsi"/>
          <w:szCs w:val="24"/>
        </w:rPr>
        <w:t>“When he (</w:t>
      </w:r>
      <w:r>
        <w:rPr>
          <w:rFonts w:asciiTheme="minorHAnsi" w:hAnsiTheme="minorHAnsi" w:cstheme="minorHAnsi"/>
          <w:szCs w:val="24"/>
        </w:rPr>
        <w:t xml:space="preserve">the </w:t>
      </w:r>
      <w:r w:rsidRPr="00136F5A">
        <w:rPr>
          <w:rFonts w:asciiTheme="minorHAnsi" w:hAnsiTheme="minorHAnsi" w:cstheme="minorHAnsi"/>
          <w:szCs w:val="24"/>
        </w:rPr>
        <w:t xml:space="preserve">devil) </w:t>
      </w:r>
      <w:proofErr w:type="spellStart"/>
      <w:r w:rsidRPr="00136F5A">
        <w:rPr>
          <w:rFonts w:asciiTheme="minorHAnsi" w:hAnsiTheme="minorHAnsi" w:cstheme="minorHAnsi"/>
          <w:szCs w:val="24"/>
        </w:rPr>
        <w:t>speaketh</w:t>
      </w:r>
      <w:proofErr w:type="spellEnd"/>
      <w:r w:rsidRPr="00136F5A">
        <w:rPr>
          <w:rFonts w:asciiTheme="minorHAnsi" w:hAnsiTheme="minorHAnsi" w:cstheme="minorHAnsi"/>
          <w:szCs w:val="24"/>
        </w:rPr>
        <w:t xml:space="preserve"> a lie, he speaketh of his own:  for he is a liar, and the father of it.”</w:t>
      </w:r>
    </w:p>
    <w:p w:rsidR="00B355E5" w:rsidRDefault="00136F5A" w:rsidP="00136F5A">
      <w:pPr>
        <w:rPr>
          <w:rFonts w:asciiTheme="minorHAnsi" w:hAnsiTheme="minorHAnsi" w:cstheme="minorHAnsi"/>
          <w:szCs w:val="24"/>
        </w:rPr>
      </w:pPr>
      <w:bookmarkStart w:id="0" w:name="_GoBack"/>
      <w:bookmarkEnd w:id="0"/>
      <w:r>
        <w:rPr>
          <w:rFonts w:asciiTheme="minorHAnsi" w:hAnsiTheme="minorHAnsi" w:cstheme="minorHAnsi"/>
          <w:szCs w:val="24"/>
        </w:rPr>
        <w:tab/>
      </w:r>
    </w:p>
    <w:p w:rsidR="00136F5A" w:rsidRPr="00136F5A" w:rsidRDefault="00136F5A" w:rsidP="00136F5A">
      <w:pPr>
        <w:rPr>
          <w:rFonts w:asciiTheme="minorHAnsi" w:hAnsiTheme="minorHAnsi" w:cstheme="minorHAnsi"/>
          <w:szCs w:val="24"/>
        </w:rPr>
      </w:pPr>
      <w:r w:rsidRPr="00136F5A">
        <w:rPr>
          <w:rFonts w:asciiTheme="minorHAnsi" w:hAnsiTheme="minorHAnsi" w:cstheme="minorHAnsi"/>
          <w:szCs w:val="24"/>
        </w:rPr>
        <w:t xml:space="preserve">Jesus said that these last five commandments fall under the heading of the second great </w:t>
      </w:r>
      <w:r>
        <w:rPr>
          <w:rFonts w:asciiTheme="minorHAnsi" w:hAnsiTheme="minorHAnsi" w:cstheme="minorHAnsi"/>
          <w:szCs w:val="24"/>
        </w:rPr>
        <w:t>c</w:t>
      </w:r>
      <w:r w:rsidRPr="00136F5A">
        <w:rPr>
          <w:rFonts w:asciiTheme="minorHAnsi" w:hAnsiTheme="minorHAnsi" w:cstheme="minorHAnsi"/>
          <w:szCs w:val="24"/>
        </w:rPr>
        <w:t>ommandment, “Thou shalt love thy neighbor as thyself.”  Once again</w:t>
      </w:r>
      <w:r>
        <w:rPr>
          <w:rFonts w:asciiTheme="minorHAnsi" w:hAnsiTheme="minorHAnsi" w:cstheme="minorHAnsi"/>
          <w:szCs w:val="24"/>
        </w:rPr>
        <w:t>,</w:t>
      </w:r>
      <w:r w:rsidRPr="00136F5A">
        <w:rPr>
          <w:rFonts w:asciiTheme="minorHAnsi" w:hAnsiTheme="minorHAnsi" w:cstheme="minorHAnsi"/>
          <w:szCs w:val="24"/>
        </w:rPr>
        <w:t xml:space="preserve"> we are reminded that we are to live by the law of love.  We are not to look heartlessly and mechanically at a list of dos and don’ts, like following the instructions of assembling a tool, toy, furniture, etc.  This is not like the dos and don’ts of planting a garden or a tree.  The first five commandments are to be obeyed because we love God!  This is </w:t>
      </w:r>
      <w:r>
        <w:rPr>
          <w:rFonts w:asciiTheme="minorHAnsi" w:hAnsiTheme="minorHAnsi" w:cstheme="minorHAnsi"/>
          <w:szCs w:val="24"/>
        </w:rPr>
        <w:t>first</w:t>
      </w:r>
      <w:r w:rsidRPr="00136F5A">
        <w:rPr>
          <w:rFonts w:asciiTheme="minorHAnsi" w:hAnsiTheme="minorHAnsi" w:cstheme="minorHAnsi"/>
          <w:szCs w:val="24"/>
        </w:rPr>
        <w:t xml:space="preserve">!  The second five are to be obeyed because we love our neighbor.  This is </w:t>
      </w:r>
      <w:r>
        <w:rPr>
          <w:rFonts w:asciiTheme="minorHAnsi" w:hAnsiTheme="minorHAnsi" w:cstheme="minorHAnsi"/>
          <w:szCs w:val="24"/>
        </w:rPr>
        <w:t>second</w:t>
      </w:r>
      <w:r w:rsidRPr="00136F5A">
        <w:rPr>
          <w:rFonts w:asciiTheme="minorHAnsi" w:hAnsiTheme="minorHAnsi" w:cstheme="minorHAnsi"/>
          <w:szCs w:val="24"/>
        </w:rPr>
        <w:t>!  To live by the law of love means we do not kill, commit adultery, steal, lie, and covet; but we do not abstain because they are on the list, but because of the conduct of love.</w:t>
      </w:r>
    </w:p>
    <w:p w:rsidR="00B355E5" w:rsidRDefault="00B355E5" w:rsidP="00136F5A">
      <w:pPr>
        <w:rPr>
          <w:rFonts w:asciiTheme="minorHAnsi" w:hAnsiTheme="minorHAnsi" w:cstheme="minorHAnsi"/>
          <w:szCs w:val="24"/>
        </w:rPr>
      </w:pPr>
    </w:p>
    <w:p w:rsidR="00136F5A" w:rsidRPr="00136F5A" w:rsidRDefault="00136F5A" w:rsidP="00136F5A">
      <w:pPr>
        <w:rPr>
          <w:rFonts w:asciiTheme="minorHAnsi" w:hAnsiTheme="minorHAnsi" w:cstheme="minorHAnsi"/>
          <w:szCs w:val="24"/>
        </w:rPr>
      </w:pPr>
      <w:r w:rsidRPr="00136F5A">
        <w:rPr>
          <w:rFonts w:asciiTheme="minorHAnsi" w:hAnsiTheme="minorHAnsi" w:cstheme="minorHAnsi"/>
          <w:szCs w:val="24"/>
        </w:rPr>
        <w:t>Question:  Will we commit these last five acts against one we love?  The answer is N</w:t>
      </w:r>
      <w:r>
        <w:rPr>
          <w:rFonts w:asciiTheme="minorHAnsi" w:hAnsiTheme="minorHAnsi" w:cstheme="minorHAnsi"/>
          <w:szCs w:val="24"/>
        </w:rPr>
        <w:t>o</w:t>
      </w:r>
      <w:r w:rsidRPr="00136F5A">
        <w:rPr>
          <w:rFonts w:asciiTheme="minorHAnsi" w:hAnsiTheme="minorHAnsi" w:cstheme="minorHAnsi"/>
          <w:szCs w:val="24"/>
        </w:rPr>
        <w:t xml:space="preserve">!  If you find exception, it is because of a warped definition of love.  The command is simple:  “Love thy neighbor as thyself.”  Add to this Jesus’ words of Matthew 7:12 and the matter becomes even </w:t>
      </w:r>
      <w:proofErr w:type="gramStart"/>
      <w:r w:rsidRPr="00136F5A">
        <w:rPr>
          <w:rFonts w:asciiTheme="minorHAnsi" w:hAnsiTheme="minorHAnsi" w:cstheme="minorHAnsi"/>
          <w:szCs w:val="24"/>
        </w:rPr>
        <w:t>more simple</w:t>
      </w:r>
      <w:proofErr w:type="gramEnd"/>
      <w:r w:rsidRPr="00136F5A">
        <w:rPr>
          <w:rFonts w:asciiTheme="minorHAnsi" w:hAnsiTheme="minorHAnsi" w:cstheme="minorHAnsi"/>
          <w:szCs w:val="24"/>
        </w:rPr>
        <w:t xml:space="preserve">:  “Therefore all things whatsoever ye would that men should do to you, do ye even so to them: for this is the law and the prophets.”  Love like this and we will not kill, adulterate, steal, lie, and covet!  </w:t>
      </w:r>
    </w:p>
    <w:p w:rsidR="00136F5A" w:rsidRPr="00136F5A" w:rsidRDefault="00136F5A" w:rsidP="00136F5A">
      <w:pPr>
        <w:pStyle w:val="CommentText"/>
        <w:rPr>
          <w:rFonts w:asciiTheme="minorHAnsi" w:hAnsiTheme="minorHAnsi" w:cstheme="minorHAnsi"/>
          <w:szCs w:val="24"/>
        </w:rPr>
      </w:pPr>
    </w:p>
    <w:p w:rsidR="00136F5A" w:rsidRPr="00136F5A" w:rsidRDefault="00136F5A" w:rsidP="00136F5A">
      <w:pPr>
        <w:pStyle w:val="Heading1"/>
        <w:rPr>
          <w:rFonts w:asciiTheme="minorHAnsi" w:hAnsiTheme="minorHAnsi" w:cstheme="minorHAnsi"/>
          <w:szCs w:val="24"/>
          <w:u w:val="none"/>
        </w:rPr>
      </w:pPr>
      <w:r w:rsidRPr="00136F5A">
        <w:rPr>
          <w:rFonts w:asciiTheme="minorHAnsi" w:hAnsiTheme="minorHAnsi" w:cstheme="minorHAnsi"/>
          <w:szCs w:val="24"/>
          <w:u w:val="none"/>
        </w:rPr>
        <w:t>I.</w:t>
      </w:r>
      <w:r w:rsidRPr="00136F5A">
        <w:rPr>
          <w:rFonts w:asciiTheme="minorHAnsi" w:hAnsiTheme="minorHAnsi" w:cstheme="minorHAnsi"/>
          <w:szCs w:val="24"/>
          <w:u w:val="none"/>
        </w:rPr>
        <w:tab/>
      </w:r>
      <w:r w:rsidRPr="00136F5A">
        <w:rPr>
          <w:rFonts w:asciiTheme="minorHAnsi" w:hAnsiTheme="minorHAnsi" w:cstheme="minorHAnsi"/>
          <w:szCs w:val="24"/>
          <w:u w:val="none"/>
        </w:rPr>
        <w:tab/>
      </w:r>
      <w:r w:rsidRPr="00136F5A">
        <w:rPr>
          <w:rFonts w:asciiTheme="minorHAnsi" w:hAnsiTheme="minorHAnsi" w:cstheme="minorHAnsi"/>
          <w:szCs w:val="24"/>
        </w:rPr>
        <w:t>MATTHEW 12:34-</w:t>
      </w:r>
      <w:proofErr w:type="gramStart"/>
      <w:r w:rsidRPr="00136F5A">
        <w:rPr>
          <w:rFonts w:asciiTheme="minorHAnsi" w:hAnsiTheme="minorHAnsi" w:cstheme="minorHAnsi"/>
          <w:szCs w:val="24"/>
        </w:rPr>
        <w:t>37  OUR</w:t>
      </w:r>
      <w:proofErr w:type="gramEnd"/>
      <w:r w:rsidRPr="00136F5A">
        <w:rPr>
          <w:rFonts w:asciiTheme="minorHAnsi" w:hAnsiTheme="minorHAnsi" w:cstheme="minorHAnsi"/>
          <w:szCs w:val="24"/>
        </w:rPr>
        <w:t xml:space="preserve"> WORDS ARE A TESTIMONY OF OUR CHARACTER</w:t>
      </w:r>
    </w:p>
    <w:p w:rsidR="00136F5A" w:rsidRPr="00136F5A" w:rsidRDefault="00136F5A" w:rsidP="00136F5A">
      <w:pPr>
        <w:pStyle w:val="Heading2"/>
        <w:rPr>
          <w:rFonts w:asciiTheme="minorHAnsi" w:hAnsiTheme="minorHAnsi" w:cstheme="minorHAnsi"/>
          <w:szCs w:val="24"/>
        </w:rPr>
      </w:pPr>
      <w:r w:rsidRPr="00136F5A">
        <w:rPr>
          <w:rFonts w:asciiTheme="minorHAnsi" w:hAnsiTheme="minorHAnsi" w:cstheme="minorHAnsi"/>
          <w:szCs w:val="24"/>
        </w:rPr>
        <w:t>A.</w:t>
      </w:r>
      <w:r w:rsidRPr="00136F5A">
        <w:rPr>
          <w:rFonts w:asciiTheme="minorHAnsi" w:hAnsiTheme="minorHAnsi" w:cstheme="minorHAnsi"/>
          <w:szCs w:val="24"/>
        </w:rPr>
        <w:tab/>
      </w:r>
      <w:r w:rsidR="00B355E5">
        <w:rPr>
          <w:rFonts w:asciiTheme="minorHAnsi" w:hAnsiTheme="minorHAnsi" w:cstheme="minorHAnsi"/>
          <w:szCs w:val="24"/>
        </w:rPr>
        <w:t xml:space="preserve">Matthew </w:t>
      </w:r>
      <w:proofErr w:type="gramStart"/>
      <w:r w:rsidR="00B355E5">
        <w:rPr>
          <w:rFonts w:asciiTheme="minorHAnsi" w:hAnsiTheme="minorHAnsi" w:cstheme="minorHAnsi"/>
          <w:szCs w:val="24"/>
        </w:rPr>
        <w:t>12:33</w:t>
      </w:r>
      <w:r w:rsidRPr="00136F5A">
        <w:rPr>
          <w:rFonts w:asciiTheme="minorHAnsi" w:hAnsiTheme="minorHAnsi" w:cstheme="minorHAnsi"/>
          <w:szCs w:val="24"/>
        </w:rPr>
        <w:t xml:space="preserve">  Jesus</w:t>
      </w:r>
      <w:proofErr w:type="gramEnd"/>
      <w:r w:rsidRPr="00136F5A">
        <w:rPr>
          <w:rFonts w:asciiTheme="minorHAnsi" w:hAnsiTheme="minorHAnsi" w:cstheme="minorHAnsi"/>
          <w:szCs w:val="24"/>
        </w:rPr>
        <w:t xml:space="preserve"> </w:t>
      </w:r>
      <w:r w:rsidR="00B355E5">
        <w:rPr>
          <w:rFonts w:asciiTheme="minorHAnsi" w:hAnsiTheme="minorHAnsi" w:cstheme="minorHAnsi"/>
          <w:szCs w:val="24"/>
        </w:rPr>
        <w:t>m</w:t>
      </w:r>
      <w:r w:rsidRPr="00136F5A">
        <w:rPr>
          <w:rFonts w:asciiTheme="minorHAnsi" w:hAnsiTheme="minorHAnsi" w:cstheme="minorHAnsi"/>
          <w:szCs w:val="24"/>
        </w:rPr>
        <w:t xml:space="preserve">akes </w:t>
      </w:r>
      <w:r w:rsidR="00B355E5">
        <w:rPr>
          <w:rFonts w:asciiTheme="minorHAnsi" w:hAnsiTheme="minorHAnsi" w:cstheme="minorHAnsi"/>
          <w:szCs w:val="24"/>
        </w:rPr>
        <w:t>t</w:t>
      </w:r>
      <w:r w:rsidRPr="00136F5A">
        <w:rPr>
          <w:rFonts w:asciiTheme="minorHAnsi" w:hAnsiTheme="minorHAnsi" w:cstheme="minorHAnsi"/>
          <w:szCs w:val="24"/>
        </w:rPr>
        <w:t xml:space="preserve">he </w:t>
      </w:r>
      <w:r w:rsidR="00B355E5">
        <w:rPr>
          <w:rFonts w:asciiTheme="minorHAnsi" w:hAnsiTheme="minorHAnsi" w:cstheme="minorHAnsi"/>
          <w:szCs w:val="24"/>
        </w:rPr>
        <w:t>ma</w:t>
      </w:r>
      <w:r w:rsidRPr="00136F5A">
        <w:rPr>
          <w:rFonts w:asciiTheme="minorHAnsi" w:hAnsiTheme="minorHAnsi" w:cstheme="minorHAnsi"/>
          <w:szCs w:val="24"/>
        </w:rPr>
        <w:t xml:space="preserve">tter </w:t>
      </w:r>
      <w:r w:rsidR="00B355E5">
        <w:rPr>
          <w:rFonts w:asciiTheme="minorHAnsi" w:hAnsiTheme="minorHAnsi" w:cstheme="minorHAnsi"/>
          <w:szCs w:val="24"/>
        </w:rPr>
        <w:t>a</w:t>
      </w:r>
      <w:r w:rsidRPr="00136F5A">
        <w:rPr>
          <w:rFonts w:asciiTheme="minorHAnsi" w:hAnsiTheme="minorHAnsi" w:cstheme="minorHAnsi"/>
          <w:szCs w:val="24"/>
        </w:rPr>
        <w:t xml:space="preserve">bundantly </w:t>
      </w:r>
      <w:r w:rsidR="00B355E5">
        <w:rPr>
          <w:rFonts w:asciiTheme="minorHAnsi" w:hAnsiTheme="minorHAnsi" w:cstheme="minorHAnsi"/>
          <w:szCs w:val="24"/>
        </w:rPr>
        <w:t>c</w:t>
      </w:r>
      <w:r w:rsidRPr="00136F5A">
        <w:rPr>
          <w:rFonts w:asciiTheme="minorHAnsi" w:hAnsiTheme="minorHAnsi" w:cstheme="minorHAnsi"/>
          <w:szCs w:val="24"/>
        </w:rPr>
        <w:t>lear.</w:t>
      </w:r>
    </w:p>
    <w:p w:rsidR="00136F5A" w:rsidRPr="00136F5A" w:rsidRDefault="00136F5A" w:rsidP="00E131BC">
      <w:pPr>
        <w:pStyle w:val="Heading3"/>
        <w:ind w:hanging="612"/>
        <w:rPr>
          <w:rFonts w:asciiTheme="minorHAnsi" w:hAnsiTheme="minorHAnsi" w:cstheme="minorHAnsi"/>
          <w:b/>
          <w:szCs w:val="24"/>
        </w:rPr>
      </w:pPr>
      <w:r w:rsidRPr="00136F5A">
        <w:rPr>
          <w:rFonts w:asciiTheme="minorHAnsi" w:hAnsiTheme="minorHAnsi" w:cstheme="minorHAnsi"/>
          <w:szCs w:val="24"/>
        </w:rPr>
        <w:t>1.</w:t>
      </w:r>
      <w:r w:rsidRPr="00136F5A">
        <w:rPr>
          <w:rFonts w:asciiTheme="minorHAnsi" w:hAnsiTheme="minorHAnsi" w:cstheme="minorHAnsi"/>
          <w:szCs w:val="24"/>
        </w:rPr>
        <w:tab/>
        <w:t xml:space="preserve">If for three or four seasons you come to a tree and all you get is bad fruit, you will soon come to the conclusion you have a bad </w:t>
      </w:r>
      <w:r w:rsidR="00B355E5">
        <w:rPr>
          <w:rFonts w:asciiTheme="minorHAnsi" w:hAnsiTheme="minorHAnsi" w:cstheme="minorHAnsi"/>
          <w:szCs w:val="24"/>
        </w:rPr>
        <w:t>tree.</w:t>
      </w:r>
    </w:p>
    <w:p w:rsidR="00136F5A" w:rsidRDefault="00136F5A" w:rsidP="00E131BC">
      <w:pPr>
        <w:pStyle w:val="Heading3"/>
        <w:ind w:hanging="612"/>
        <w:rPr>
          <w:rFonts w:asciiTheme="minorHAnsi" w:hAnsiTheme="minorHAnsi" w:cstheme="minorHAnsi"/>
          <w:szCs w:val="24"/>
        </w:rPr>
      </w:pPr>
      <w:r w:rsidRPr="00136F5A">
        <w:rPr>
          <w:rFonts w:asciiTheme="minorHAnsi" w:hAnsiTheme="minorHAnsi" w:cstheme="minorHAnsi"/>
          <w:szCs w:val="24"/>
        </w:rPr>
        <w:t>2.</w:t>
      </w:r>
      <w:r w:rsidRPr="00136F5A">
        <w:rPr>
          <w:rFonts w:asciiTheme="minorHAnsi" w:hAnsiTheme="minorHAnsi" w:cstheme="minorHAnsi"/>
          <w:szCs w:val="24"/>
        </w:rPr>
        <w:tab/>
        <w:t>If, on the other hand, the fruit is continually good, you may fairly conclude you have a good tree.</w:t>
      </w:r>
    </w:p>
    <w:p w:rsidR="00B355E5" w:rsidRDefault="00B355E5" w:rsidP="00E131BC">
      <w:pPr>
        <w:ind w:left="1170" w:hanging="612"/>
        <w:rPr>
          <w:rFonts w:ascii="Calibri" w:hAnsi="Calibri" w:cs="Calibri"/>
          <w:szCs w:val="24"/>
        </w:rPr>
      </w:pPr>
      <w:r w:rsidRPr="00B355E5">
        <w:rPr>
          <w:rFonts w:asciiTheme="minorHAnsi" w:hAnsiTheme="minorHAnsi" w:cstheme="minorHAnsi"/>
        </w:rPr>
        <w:t>3.</w:t>
      </w:r>
      <w:r>
        <w:rPr>
          <w:rFonts w:asciiTheme="minorHAnsi" w:hAnsiTheme="minorHAnsi" w:cstheme="minorHAnsi"/>
        </w:rPr>
        <w:tab/>
      </w:r>
      <w:r w:rsidRPr="00B355E5">
        <w:rPr>
          <w:rFonts w:ascii="Calibri" w:hAnsi="Calibri" w:cs="Calibri"/>
          <w:szCs w:val="24"/>
        </w:rPr>
        <w:t>The point is that the quality of the fruit is directly related to the character of the tree.</w:t>
      </w:r>
    </w:p>
    <w:p w:rsidR="00B355E5" w:rsidRPr="00B355E5" w:rsidRDefault="00B355E5" w:rsidP="00B355E5">
      <w:pPr>
        <w:ind w:left="1170" w:hanging="720"/>
        <w:rPr>
          <w:rFonts w:ascii="Calibri" w:hAnsi="Calibri" w:cs="Calibri"/>
          <w:szCs w:val="24"/>
        </w:rPr>
      </w:pPr>
    </w:p>
    <w:p w:rsidR="00136F5A" w:rsidRPr="00136F5A" w:rsidRDefault="00136F5A" w:rsidP="00136F5A">
      <w:pPr>
        <w:pStyle w:val="Heading2"/>
        <w:rPr>
          <w:rFonts w:asciiTheme="minorHAnsi" w:hAnsiTheme="minorHAnsi" w:cstheme="minorHAnsi"/>
          <w:szCs w:val="24"/>
        </w:rPr>
      </w:pPr>
      <w:r w:rsidRPr="00136F5A">
        <w:rPr>
          <w:rFonts w:asciiTheme="minorHAnsi" w:hAnsiTheme="minorHAnsi" w:cstheme="minorHAnsi"/>
          <w:szCs w:val="24"/>
        </w:rPr>
        <w:t>B.</w:t>
      </w:r>
      <w:r w:rsidRPr="00136F5A">
        <w:rPr>
          <w:rFonts w:asciiTheme="minorHAnsi" w:hAnsiTheme="minorHAnsi" w:cstheme="minorHAnsi"/>
          <w:szCs w:val="24"/>
        </w:rPr>
        <w:tab/>
        <w:t xml:space="preserve">Jesus </w:t>
      </w:r>
      <w:r w:rsidR="00B355E5">
        <w:rPr>
          <w:rFonts w:asciiTheme="minorHAnsi" w:hAnsiTheme="minorHAnsi" w:cstheme="minorHAnsi"/>
          <w:szCs w:val="24"/>
        </w:rPr>
        <w:t>i</w:t>
      </w:r>
      <w:r w:rsidRPr="00136F5A">
        <w:rPr>
          <w:rFonts w:asciiTheme="minorHAnsi" w:hAnsiTheme="minorHAnsi" w:cstheme="minorHAnsi"/>
          <w:szCs w:val="24"/>
        </w:rPr>
        <w:t xml:space="preserve">s </w:t>
      </w:r>
      <w:r w:rsidR="00B355E5">
        <w:rPr>
          <w:rFonts w:asciiTheme="minorHAnsi" w:hAnsiTheme="minorHAnsi" w:cstheme="minorHAnsi"/>
          <w:szCs w:val="24"/>
        </w:rPr>
        <w:t>p</w:t>
      </w:r>
      <w:r w:rsidRPr="00136F5A">
        <w:rPr>
          <w:rFonts w:asciiTheme="minorHAnsi" w:hAnsiTheme="minorHAnsi" w:cstheme="minorHAnsi"/>
          <w:szCs w:val="24"/>
        </w:rPr>
        <w:t xml:space="preserve">rimarily </w:t>
      </w:r>
      <w:r w:rsidR="00E131BC">
        <w:rPr>
          <w:rFonts w:asciiTheme="minorHAnsi" w:hAnsiTheme="minorHAnsi" w:cstheme="minorHAnsi"/>
          <w:szCs w:val="24"/>
        </w:rPr>
        <w:t>c</w:t>
      </w:r>
      <w:r w:rsidRPr="00136F5A">
        <w:rPr>
          <w:rFonts w:asciiTheme="minorHAnsi" w:hAnsiTheme="minorHAnsi" w:cstheme="minorHAnsi"/>
          <w:szCs w:val="24"/>
        </w:rPr>
        <w:t xml:space="preserve">oncerned </w:t>
      </w:r>
      <w:r w:rsidR="00E131BC">
        <w:rPr>
          <w:rFonts w:asciiTheme="minorHAnsi" w:hAnsiTheme="minorHAnsi" w:cstheme="minorHAnsi"/>
          <w:szCs w:val="24"/>
        </w:rPr>
        <w:t>a</w:t>
      </w:r>
      <w:r w:rsidRPr="00136F5A">
        <w:rPr>
          <w:rFonts w:asciiTheme="minorHAnsi" w:hAnsiTheme="minorHAnsi" w:cstheme="minorHAnsi"/>
          <w:szCs w:val="24"/>
        </w:rPr>
        <w:t xml:space="preserve">bout </w:t>
      </w:r>
      <w:r w:rsidR="00E131BC">
        <w:rPr>
          <w:rFonts w:asciiTheme="minorHAnsi" w:hAnsiTheme="minorHAnsi" w:cstheme="minorHAnsi"/>
          <w:szCs w:val="24"/>
        </w:rPr>
        <w:t>men</w:t>
      </w:r>
      <w:r w:rsidRPr="00136F5A">
        <w:rPr>
          <w:rFonts w:asciiTheme="minorHAnsi" w:hAnsiTheme="minorHAnsi" w:cstheme="minorHAnsi"/>
          <w:szCs w:val="24"/>
        </w:rPr>
        <w:t xml:space="preserve"> and</w:t>
      </w:r>
      <w:r w:rsidR="00E131BC">
        <w:rPr>
          <w:rFonts w:asciiTheme="minorHAnsi" w:hAnsiTheme="minorHAnsi" w:cstheme="minorHAnsi"/>
          <w:szCs w:val="24"/>
        </w:rPr>
        <w:t xml:space="preserve"> women</w:t>
      </w:r>
      <w:r w:rsidRPr="00136F5A">
        <w:rPr>
          <w:rFonts w:asciiTheme="minorHAnsi" w:hAnsiTheme="minorHAnsi" w:cstheme="minorHAnsi"/>
          <w:szCs w:val="24"/>
        </w:rPr>
        <w:t xml:space="preserve">, </w:t>
      </w:r>
      <w:r w:rsidR="00E131BC">
        <w:rPr>
          <w:rFonts w:asciiTheme="minorHAnsi" w:hAnsiTheme="minorHAnsi" w:cstheme="minorHAnsi"/>
          <w:szCs w:val="24"/>
        </w:rPr>
        <w:t>n</w:t>
      </w:r>
      <w:r w:rsidRPr="00136F5A">
        <w:rPr>
          <w:rFonts w:asciiTheme="minorHAnsi" w:hAnsiTheme="minorHAnsi" w:cstheme="minorHAnsi"/>
          <w:szCs w:val="24"/>
        </w:rPr>
        <w:t xml:space="preserve">ot </w:t>
      </w:r>
      <w:r w:rsidR="00E131BC">
        <w:rPr>
          <w:rFonts w:asciiTheme="minorHAnsi" w:hAnsiTheme="minorHAnsi" w:cstheme="minorHAnsi"/>
          <w:szCs w:val="24"/>
        </w:rPr>
        <w:t>h</w:t>
      </w:r>
      <w:r w:rsidRPr="00136F5A">
        <w:rPr>
          <w:rFonts w:asciiTheme="minorHAnsi" w:hAnsiTheme="minorHAnsi" w:cstheme="minorHAnsi"/>
          <w:szCs w:val="24"/>
        </w:rPr>
        <w:t>orticulture.</w:t>
      </w:r>
    </w:p>
    <w:p w:rsidR="00136F5A" w:rsidRDefault="00136F5A" w:rsidP="00136F5A">
      <w:pPr>
        <w:pStyle w:val="Heading3"/>
        <w:rPr>
          <w:rFonts w:asciiTheme="minorHAnsi" w:hAnsiTheme="minorHAnsi" w:cstheme="minorHAnsi"/>
          <w:szCs w:val="24"/>
        </w:rPr>
      </w:pPr>
      <w:r w:rsidRPr="00E131BC">
        <w:rPr>
          <w:rFonts w:asciiTheme="minorHAnsi" w:hAnsiTheme="minorHAnsi" w:cstheme="minorHAnsi"/>
          <w:szCs w:val="24"/>
        </w:rPr>
        <w:t>1.</w:t>
      </w:r>
      <w:r w:rsidRPr="00E131BC">
        <w:rPr>
          <w:rFonts w:asciiTheme="minorHAnsi" w:hAnsiTheme="minorHAnsi" w:cstheme="minorHAnsi"/>
          <w:szCs w:val="24"/>
        </w:rPr>
        <w:tab/>
        <w:t xml:space="preserve">Can we honestly believe that if a man or woman is given to being a </w:t>
      </w:r>
      <w:proofErr w:type="gramStart"/>
      <w:r w:rsidRPr="00E131BC">
        <w:rPr>
          <w:rFonts w:asciiTheme="minorHAnsi" w:hAnsiTheme="minorHAnsi" w:cstheme="minorHAnsi"/>
          <w:szCs w:val="24"/>
        </w:rPr>
        <w:t>liar, that</w:t>
      </w:r>
      <w:proofErr w:type="gramEnd"/>
      <w:r w:rsidRPr="00E131BC">
        <w:rPr>
          <w:rFonts w:asciiTheme="minorHAnsi" w:hAnsiTheme="minorHAnsi" w:cstheme="minorHAnsi"/>
          <w:szCs w:val="24"/>
        </w:rPr>
        <w:t xml:space="preserve"> it is of no significance because we can identify other good?</w:t>
      </w:r>
    </w:p>
    <w:p w:rsidR="00136F5A" w:rsidRPr="00E131BC" w:rsidRDefault="00E131BC" w:rsidP="003909E9">
      <w:pPr>
        <w:ind w:left="1170" w:hanging="630"/>
        <w:rPr>
          <w:rFonts w:asciiTheme="minorHAnsi" w:hAnsiTheme="minorHAnsi" w:cstheme="minorHAnsi"/>
          <w:szCs w:val="24"/>
        </w:rPr>
      </w:pPr>
      <w:r w:rsidRPr="00E131BC">
        <w:rPr>
          <w:rFonts w:asciiTheme="minorHAnsi" w:hAnsiTheme="minorHAnsi" w:cstheme="minorHAnsi"/>
        </w:rPr>
        <w:t>2.</w:t>
      </w:r>
      <w:r w:rsidRPr="00E131BC">
        <w:rPr>
          <w:rFonts w:asciiTheme="minorHAnsi" w:hAnsiTheme="minorHAnsi" w:cstheme="minorHAnsi"/>
        </w:rPr>
        <w:tab/>
      </w:r>
      <w:r w:rsidR="00136F5A" w:rsidRPr="00E131BC">
        <w:rPr>
          <w:rFonts w:asciiTheme="minorHAnsi" w:hAnsiTheme="minorHAnsi" w:cstheme="minorHAnsi"/>
          <w:szCs w:val="24"/>
        </w:rPr>
        <w:t>Matthew 15:10-20</w:t>
      </w:r>
      <w:r>
        <w:rPr>
          <w:rFonts w:asciiTheme="minorHAnsi" w:hAnsiTheme="minorHAnsi" w:cstheme="minorHAnsi"/>
          <w:szCs w:val="24"/>
        </w:rPr>
        <w:t xml:space="preserve"> </w:t>
      </w:r>
      <w:r w:rsidR="00136F5A" w:rsidRPr="00E131BC">
        <w:rPr>
          <w:rFonts w:asciiTheme="minorHAnsi" w:hAnsiTheme="minorHAnsi" w:cstheme="minorHAnsi"/>
          <w:szCs w:val="24"/>
        </w:rPr>
        <w:t xml:space="preserve">  </w:t>
      </w:r>
      <w:proofErr w:type="gramStart"/>
      <w:r w:rsidR="00136F5A" w:rsidRPr="00E131BC">
        <w:rPr>
          <w:rFonts w:asciiTheme="minorHAnsi" w:hAnsiTheme="minorHAnsi" w:cstheme="minorHAnsi"/>
          <w:szCs w:val="24"/>
        </w:rPr>
        <w:t>It</w:t>
      </w:r>
      <w:proofErr w:type="gramEnd"/>
      <w:r w:rsidR="00136F5A" w:rsidRPr="00E131BC">
        <w:rPr>
          <w:rFonts w:asciiTheme="minorHAnsi" w:hAnsiTheme="minorHAnsi" w:cstheme="minorHAnsi"/>
          <w:szCs w:val="24"/>
        </w:rPr>
        <w:t xml:space="preserve"> doesn’t matter how much shade comes from the tree with bad fruit nor how much oxygen it puts in the air; it remains a bad tree, being known by its fruit.  </w:t>
      </w:r>
    </w:p>
    <w:p w:rsidR="00136F5A" w:rsidRDefault="003909E9" w:rsidP="00136F5A">
      <w:pPr>
        <w:pStyle w:val="Heading3"/>
        <w:rPr>
          <w:rFonts w:asciiTheme="minorHAnsi" w:hAnsiTheme="minorHAnsi" w:cstheme="minorHAnsi"/>
          <w:szCs w:val="24"/>
        </w:rPr>
      </w:pPr>
      <w:r>
        <w:rPr>
          <w:rFonts w:asciiTheme="minorHAnsi" w:hAnsiTheme="minorHAnsi" w:cstheme="minorHAnsi"/>
          <w:szCs w:val="24"/>
        </w:rPr>
        <w:t>3</w:t>
      </w:r>
      <w:r w:rsidR="00136F5A" w:rsidRPr="00E131BC">
        <w:rPr>
          <w:rFonts w:asciiTheme="minorHAnsi" w:hAnsiTheme="minorHAnsi" w:cstheme="minorHAnsi"/>
          <w:szCs w:val="24"/>
        </w:rPr>
        <w:t>.</w:t>
      </w:r>
      <w:r w:rsidR="00136F5A" w:rsidRPr="00E131BC">
        <w:rPr>
          <w:rFonts w:asciiTheme="minorHAnsi" w:hAnsiTheme="minorHAnsi" w:cstheme="minorHAnsi"/>
          <w:szCs w:val="24"/>
        </w:rPr>
        <w:tab/>
        <w:t xml:space="preserve">Ralph Waldo Emerson coined the popular phrase, “Your actions speak so loud I can’t hear a word you say.”  </w:t>
      </w:r>
      <w:r>
        <w:rPr>
          <w:rFonts w:asciiTheme="minorHAnsi" w:hAnsiTheme="minorHAnsi" w:cstheme="minorHAnsi"/>
          <w:szCs w:val="24"/>
        </w:rPr>
        <w:t>O</w:t>
      </w:r>
      <w:r w:rsidR="00136F5A" w:rsidRPr="00E131BC">
        <w:rPr>
          <w:rFonts w:asciiTheme="minorHAnsi" w:hAnsiTheme="minorHAnsi" w:cstheme="minorHAnsi"/>
          <w:szCs w:val="24"/>
        </w:rPr>
        <w:t xml:space="preserve">ur words are as much or more a revelation of what we are (character) as any of our actions.  </w:t>
      </w:r>
      <w:r>
        <w:rPr>
          <w:rFonts w:asciiTheme="minorHAnsi" w:hAnsiTheme="minorHAnsi" w:cstheme="minorHAnsi"/>
          <w:szCs w:val="24"/>
        </w:rPr>
        <w:t>In fact, o</w:t>
      </w:r>
      <w:r w:rsidR="00136F5A" w:rsidRPr="00E131BC">
        <w:rPr>
          <w:rFonts w:asciiTheme="minorHAnsi" w:hAnsiTheme="minorHAnsi" w:cstheme="minorHAnsi"/>
          <w:szCs w:val="24"/>
        </w:rPr>
        <w:t>ur words are part of our action</w:t>
      </w:r>
      <w:r>
        <w:rPr>
          <w:rFonts w:asciiTheme="minorHAnsi" w:hAnsiTheme="minorHAnsi" w:cstheme="minorHAnsi"/>
          <w:szCs w:val="24"/>
        </w:rPr>
        <w:t>s</w:t>
      </w:r>
      <w:r w:rsidR="00136F5A" w:rsidRPr="00E131BC">
        <w:rPr>
          <w:rFonts w:asciiTheme="minorHAnsi" w:hAnsiTheme="minorHAnsi" w:cstheme="minorHAnsi"/>
          <w:szCs w:val="24"/>
        </w:rPr>
        <w:t>.</w:t>
      </w:r>
    </w:p>
    <w:p w:rsidR="003909E9" w:rsidRPr="003909E9" w:rsidRDefault="003909E9" w:rsidP="003909E9">
      <w:pPr>
        <w:ind w:left="1170" w:hanging="630"/>
        <w:rPr>
          <w:rFonts w:asciiTheme="minorHAnsi" w:hAnsiTheme="minorHAnsi" w:cstheme="minorHAnsi"/>
        </w:rPr>
      </w:pPr>
      <w:r w:rsidRPr="003909E9">
        <w:rPr>
          <w:rFonts w:asciiTheme="minorHAnsi" w:hAnsiTheme="minorHAnsi" w:cstheme="minorHAnsi"/>
        </w:rPr>
        <w:t>4.</w:t>
      </w:r>
      <w:r w:rsidRPr="003909E9">
        <w:rPr>
          <w:rFonts w:asciiTheme="minorHAnsi" w:hAnsiTheme="minorHAnsi" w:cstheme="minorHAnsi"/>
        </w:rPr>
        <w:tab/>
      </w:r>
      <w:r>
        <w:rPr>
          <w:rFonts w:asciiTheme="minorHAnsi" w:hAnsiTheme="minorHAnsi" w:cstheme="minorHAnsi"/>
        </w:rPr>
        <w:t>O</w:t>
      </w:r>
      <w:r w:rsidRPr="003909E9">
        <w:rPr>
          <w:rFonts w:ascii="Calibri" w:hAnsi="Calibri" w:cs="Calibri"/>
          <w:szCs w:val="24"/>
        </w:rPr>
        <w:t xml:space="preserve">ur country has drifted </w:t>
      </w:r>
      <w:r>
        <w:rPr>
          <w:rFonts w:ascii="Calibri" w:hAnsi="Calibri" w:cs="Calibri"/>
          <w:szCs w:val="24"/>
        </w:rPr>
        <w:t xml:space="preserve">so far </w:t>
      </w:r>
      <w:r w:rsidRPr="003909E9">
        <w:rPr>
          <w:rFonts w:ascii="Calibri" w:hAnsi="Calibri" w:cs="Calibri"/>
          <w:szCs w:val="24"/>
        </w:rPr>
        <w:t>from God and His moral standard, the Ten Commandment</w:t>
      </w:r>
      <w:r>
        <w:rPr>
          <w:rFonts w:ascii="Calibri" w:hAnsi="Calibri" w:cs="Calibri"/>
          <w:szCs w:val="24"/>
        </w:rPr>
        <w:t>s, that o</w:t>
      </w:r>
      <w:r>
        <w:rPr>
          <w:rFonts w:asciiTheme="minorHAnsi" w:hAnsiTheme="minorHAnsi" w:cstheme="minorHAnsi"/>
        </w:rPr>
        <w:t>ften today, when a prominent person is shown to be corrupt</w:t>
      </w:r>
      <w:r w:rsidR="00847853">
        <w:rPr>
          <w:rFonts w:asciiTheme="minorHAnsi" w:hAnsiTheme="minorHAnsi" w:cstheme="minorHAnsi"/>
        </w:rPr>
        <w:t>,</w:t>
      </w:r>
      <w:r>
        <w:rPr>
          <w:rFonts w:asciiTheme="minorHAnsi" w:hAnsiTheme="minorHAnsi" w:cstheme="minorHAnsi"/>
        </w:rPr>
        <w:t xml:space="preserve"> some still want to stand in their defense</w:t>
      </w:r>
      <w:r w:rsidR="00847853">
        <w:rPr>
          <w:rFonts w:asciiTheme="minorHAnsi" w:hAnsiTheme="minorHAnsi" w:cstheme="minorHAnsi"/>
        </w:rPr>
        <w:t>. They cringe at the idea of removing them from their position as unfit; a bad tree. The problem is they use that person as a mirror; they look at him or her and see themselves and therefore justify the conduct.</w:t>
      </w:r>
    </w:p>
    <w:p w:rsidR="003909E9" w:rsidRDefault="003909E9" w:rsidP="003909E9">
      <w:pPr>
        <w:ind w:left="1080" w:hanging="540"/>
      </w:pPr>
    </w:p>
    <w:p w:rsidR="00341A81" w:rsidRDefault="00341A81" w:rsidP="003909E9">
      <w:pPr>
        <w:ind w:left="1080" w:hanging="540"/>
      </w:pPr>
    </w:p>
    <w:p w:rsidR="00341A81" w:rsidRPr="003909E9" w:rsidRDefault="00341A81" w:rsidP="003909E9">
      <w:pPr>
        <w:ind w:left="1080" w:hanging="540"/>
      </w:pPr>
    </w:p>
    <w:p w:rsidR="00847853" w:rsidRDefault="00136F5A" w:rsidP="00136F5A">
      <w:pPr>
        <w:pStyle w:val="Heading2"/>
        <w:rPr>
          <w:rFonts w:asciiTheme="minorHAnsi" w:hAnsiTheme="minorHAnsi" w:cstheme="minorHAnsi"/>
          <w:szCs w:val="24"/>
        </w:rPr>
      </w:pPr>
      <w:r w:rsidRPr="00136F5A">
        <w:rPr>
          <w:rFonts w:asciiTheme="minorHAnsi" w:hAnsiTheme="minorHAnsi" w:cstheme="minorHAnsi"/>
          <w:szCs w:val="24"/>
        </w:rPr>
        <w:lastRenderedPageBreak/>
        <w:t>C.</w:t>
      </w:r>
      <w:r w:rsidRPr="00136F5A">
        <w:rPr>
          <w:rFonts w:asciiTheme="minorHAnsi" w:hAnsiTheme="minorHAnsi" w:cstheme="minorHAnsi"/>
          <w:szCs w:val="24"/>
        </w:rPr>
        <w:tab/>
      </w:r>
      <w:r w:rsidR="00847853">
        <w:rPr>
          <w:rFonts w:asciiTheme="minorHAnsi" w:hAnsiTheme="minorHAnsi" w:cstheme="minorHAnsi"/>
          <w:szCs w:val="24"/>
        </w:rPr>
        <w:t>T</w:t>
      </w:r>
      <w:r w:rsidR="00847853" w:rsidRPr="00136F5A">
        <w:rPr>
          <w:rFonts w:asciiTheme="minorHAnsi" w:hAnsiTheme="minorHAnsi" w:cstheme="minorHAnsi"/>
          <w:szCs w:val="24"/>
        </w:rPr>
        <w:t xml:space="preserve">o appreciate </w:t>
      </w:r>
      <w:r w:rsidR="00847853">
        <w:rPr>
          <w:rFonts w:asciiTheme="minorHAnsi" w:hAnsiTheme="minorHAnsi" w:cstheme="minorHAnsi"/>
          <w:szCs w:val="24"/>
        </w:rPr>
        <w:t>G</w:t>
      </w:r>
      <w:r w:rsidR="00847853" w:rsidRPr="00136F5A">
        <w:rPr>
          <w:rFonts w:asciiTheme="minorHAnsi" w:hAnsiTheme="minorHAnsi" w:cstheme="minorHAnsi"/>
          <w:szCs w:val="24"/>
        </w:rPr>
        <w:t>od’s condemnation of lying, observe its traveling companions</w:t>
      </w:r>
      <w:r w:rsidR="00847853">
        <w:rPr>
          <w:rFonts w:asciiTheme="minorHAnsi" w:hAnsiTheme="minorHAnsi" w:cstheme="minorHAnsi"/>
          <w:szCs w:val="24"/>
        </w:rPr>
        <w:t>.</w:t>
      </w:r>
    </w:p>
    <w:p w:rsidR="00136F5A" w:rsidRDefault="00847853" w:rsidP="00847853">
      <w:pPr>
        <w:pStyle w:val="Heading2"/>
        <w:ind w:left="1170"/>
        <w:rPr>
          <w:rFonts w:asciiTheme="minorHAnsi" w:hAnsiTheme="minorHAnsi" w:cstheme="minorHAnsi"/>
          <w:b w:val="0"/>
          <w:szCs w:val="24"/>
        </w:rPr>
      </w:pPr>
      <w:r>
        <w:rPr>
          <w:rFonts w:asciiTheme="minorHAnsi" w:hAnsiTheme="minorHAnsi" w:cstheme="minorHAnsi"/>
          <w:b w:val="0"/>
          <w:szCs w:val="24"/>
        </w:rPr>
        <w:t>1.</w:t>
      </w:r>
      <w:r>
        <w:rPr>
          <w:rFonts w:asciiTheme="minorHAnsi" w:hAnsiTheme="minorHAnsi" w:cstheme="minorHAnsi"/>
          <w:b w:val="0"/>
          <w:szCs w:val="24"/>
        </w:rPr>
        <w:tab/>
        <w:t>The following list was suggested by William Barclay (and this is only a sampling):</w:t>
      </w:r>
    </w:p>
    <w:p w:rsidR="00847853" w:rsidRPr="00847853" w:rsidRDefault="00847853" w:rsidP="00847853">
      <w:pPr>
        <w:numPr>
          <w:ilvl w:val="0"/>
          <w:numId w:val="17"/>
        </w:numPr>
        <w:ind w:left="1980"/>
        <w:rPr>
          <w:rFonts w:ascii="Calibri" w:hAnsi="Calibri" w:cs="Calibri"/>
          <w:szCs w:val="24"/>
        </w:rPr>
      </w:pPr>
      <w:r w:rsidRPr="00847853">
        <w:rPr>
          <w:rFonts w:ascii="Calibri" w:hAnsi="Calibri" w:cs="Calibri"/>
          <w:szCs w:val="24"/>
        </w:rPr>
        <w:t xml:space="preserve">Hosea </w:t>
      </w:r>
      <w:proofErr w:type="gramStart"/>
      <w:r w:rsidRPr="00847853">
        <w:rPr>
          <w:rFonts w:ascii="Calibri" w:hAnsi="Calibri" w:cs="Calibri"/>
          <w:szCs w:val="24"/>
        </w:rPr>
        <w:t>12:1  Falsehood</w:t>
      </w:r>
      <w:proofErr w:type="gramEnd"/>
      <w:r w:rsidRPr="00847853">
        <w:rPr>
          <w:rFonts w:ascii="Calibri" w:hAnsi="Calibri" w:cs="Calibri"/>
          <w:szCs w:val="24"/>
        </w:rPr>
        <w:t xml:space="preserve"> and violence.</w:t>
      </w:r>
    </w:p>
    <w:p w:rsidR="00847853" w:rsidRPr="00847853" w:rsidRDefault="00847853" w:rsidP="00847853">
      <w:pPr>
        <w:numPr>
          <w:ilvl w:val="0"/>
          <w:numId w:val="17"/>
        </w:numPr>
        <w:ind w:left="1980"/>
        <w:rPr>
          <w:rFonts w:ascii="Calibri" w:hAnsi="Calibri" w:cs="Calibri"/>
          <w:szCs w:val="24"/>
        </w:rPr>
      </w:pPr>
      <w:r w:rsidRPr="00847853">
        <w:rPr>
          <w:rFonts w:ascii="Calibri" w:hAnsi="Calibri" w:cs="Calibri"/>
          <w:szCs w:val="24"/>
        </w:rPr>
        <w:t xml:space="preserve">Nahum </w:t>
      </w:r>
      <w:proofErr w:type="gramStart"/>
      <w:r w:rsidRPr="00847853">
        <w:rPr>
          <w:rFonts w:ascii="Calibri" w:hAnsi="Calibri" w:cs="Calibri"/>
          <w:szCs w:val="24"/>
        </w:rPr>
        <w:t>3:1  Lies</w:t>
      </w:r>
      <w:proofErr w:type="gramEnd"/>
      <w:r w:rsidRPr="00847853">
        <w:rPr>
          <w:rFonts w:ascii="Calibri" w:hAnsi="Calibri" w:cs="Calibri"/>
          <w:szCs w:val="24"/>
        </w:rPr>
        <w:t xml:space="preserve"> and plundering.</w:t>
      </w:r>
    </w:p>
    <w:p w:rsidR="00847853" w:rsidRPr="00847853" w:rsidRDefault="00847853" w:rsidP="00847853">
      <w:pPr>
        <w:numPr>
          <w:ilvl w:val="0"/>
          <w:numId w:val="17"/>
        </w:numPr>
        <w:ind w:left="1980"/>
        <w:rPr>
          <w:rFonts w:ascii="Calibri" w:hAnsi="Calibri" w:cs="Calibri"/>
          <w:szCs w:val="24"/>
        </w:rPr>
      </w:pPr>
      <w:r w:rsidRPr="00847853">
        <w:rPr>
          <w:rFonts w:ascii="Calibri" w:hAnsi="Calibri" w:cs="Calibri"/>
          <w:szCs w:val="24"/>
        </w:rPr>
        <w:t xml:space="preserve">Proverbs </w:t>
      </w:r>
      <w:proofErr w:type="gramStart"/>
      <w:r w:rsidRPr="00847853">
        <w:rPr>
          <w:rFonts w:ascii="Calibri" w:hAnsi="Calibri" w:cs="Calibri"/>
          <w:szCs w:val="24"/>
        </w:rPr>
        <w:t>29:12  Lying</w:t>
      </w:r>
      <w:proofErr w:type="gramEnd"/>
      <w:r w:rsidRPr="00847853">
        <w:rPr>
          <w:rFonts w:ascii="Calibri" w:hAnsi="Calibri" w:cs="Calibri"/>
          <w:szCs w:val="24"/>
        </w:rPr>
        <w:t xml:space="preserve"> and misgovernment.</w:t>
      </w:r>
    </w:p>
    <w:p w:rsidR="00847853" w:rsidRPr="00847853" w:rsidRDefault="00847853" w:rsidP="00847853">
      <w:pPr>
        <w:numPr>
          <w:ilvl w:val="0"/>
          <w:numId w:val="17"/>
        </w:numPr>
        <w:ind w:left="1980"/>
      </w:pPr>
      <w:r w:rsidRPr="00847853">
        <w:rPr>
          <w:rFonts w:ascii="Calibri" w:hAnsi="Calibri" w:cs="Calibri"/>
          <w:szCs w:val="24"/>
        </w:rPr>
        <w:t xml:space="preserve">Jeremiah </w:t>
      </w:r>
      <w:proofErr w:type="gramStart"/>
      <w:r w:rsidRPr="00847853">
        <w:rPr>
          <w:rFonts w:ascii="Calibri" w:hAnsi="Calibri" w:cs="Calibri"/>
          <w:szCs w:val="24"/>
        </w:rPr>
        <w:t>23:14  Committing</w:t>
      </w:r>
      <w:proofErr w:type="gramEnd"/>
      <w:r w:rsidRPr="00847853">
        <w:rPr>
          <w:rFonts w:ascii="Calibri" w:hAnsi="Calibri" w:cs="Calibri"/>
          <w:szCs w:val="24"/>
        </w:rPr>
        <w:t xml:space="preserve"> adultery; walking in lies.</w:t>
      </w:r>
    </w:p>
    <w:p w:rsidR="00136F5A" w:rsidRPr="00847853" w:rsidRDefault="00847853" w:rsidP="00847853">
      <w:pPr>
        <w:tabs>
          <w:tab w:val="left" w:pos="1170"/>
        </w:tabs>
        <w:ind w:left="1170" w:hanging="540"/>
        <w:rPr>
          <w:rFonts w:asciiTheme="minorHAnsi" w:hAnsiTheme="minorHAnsi" w:cstheme="minorHAnsi"/>
          <w:szCs w:val="24"/>
        </w:rPr>
      </w:pPr>
      <w:r w:rsidRPr="00847853">
        <w:rPr>
          <w:rFonts w:asciiTheme="minorHAnsi" w:hAnsiTheme="minorHAnsi" w:cstheme="minorHAnsi"/>
          <w:szCs w:val="24"/>
        </w:rPr>
        <w:t>2.</w:t>
      </w:r>
      <w:r w:rsidRPr="00847853">
        <w:rPr>
          <w:rFonts w:asciiTheme="minorHAnsi" w:hAnsiTheme="minorHAnsi" w:cstheme="minorHAnsi"/>
          <w:szCs w:val="24"/>
        </w:rPr>
        <w:tab/>
      </w:r>
      <w:r>
        <w:rPr>
          <w:rFonts w:asciiTheme="minorHAnsi" w:hAnsiTheme="minorHAnsi" w:cstheme="minorHAnsi"/>
          <w:szCs w:val="24"/>
        </w:rPr>
        <w:t>P</w:t>
      </w:r>
      <w:r w:rsidR="00136F5A" w:rsidRPr="00847853">
        <w:rPr>
          <w:rFonts w:asciiTheme="minorHAnsi" w:hAnsiTheme="minorHAnsi" w:cstheme="minorHAnsi"/>
          <w:szCs w:val="24"/>
        </w:rPr>
        <w:t>roverbs 6:16-19</w:t>
      </w:r>
      <w:r>
        <w:rPr>
          <w:rFonts w:asciiTheme="minorHAnsi" w:hAnsiTheme="minorHAnsi" w:cstheme="minorHAnsi"/>
          <w:szCs w:val="24"/>
        </w:rPr>
        <w:t xml:space="preserve"> lists s</w:t>
      </w:r>
      <w:r w:rsidR="00136F5A" w:rsidRPr="00847853">
        <w:rPr>
          <w:rFonts w:asciiTheme="minorHAnsi" w:hAnsiTheme="minorHAnsi" w:cstheme="minorHAnsi"/>
          <w:szCs w:val="24"/>
        </w:rPr>
        <w:t>even things the Lord hates</w:t>
      </w:r>
      <w:r>
        <w:rPr>
          <w:rFonts w:asciiTheme="minorHAnsi" w:hAnsiTheme="minorHAnsi" w:cstheme="minorHAnsi"/>
          <w:szCs w:val="24"/>
        </w:rPr>
        <w:t>,</w:t>
      </w:r>
      <w:r w:rsidR="00136F5A" w:rsidRPr="00847853">
        <w:rPr>
          <w:rFonts w:asciiTheme="minorHAnsi" w:hAnsiTheme="minorHAnsi" w:cstheme="minorHAnsi"/>
          <w:szCs w:val="24"/>
        </w:rPr>
        <w:t xml:space="preserve"> and two of them are directly connected to the </w:t>
      </w:r>
      <w:r>
        <w:rPr>
          <w:rFonts w:asciiTheme="minorHAnsi" w:hAnsiTheme="minorHAnsi" w:cstheme="minorHAnsi"/>
          <w:szCs w:val="24"/>
        </w:rPr>
        <w:t>ninth</w:t>
      </w:r>
      <w:r w:rsidR="00136F5A" w:rsidRPr="00847853">
        <w:rPr>
          <w:rFonts w:asciiTheme="minorHAnsi" w:hAnsiTheme="minorHAnsi" w:cstheme="minorHAnsi"/>
          <w:szCs w:val="24"/>
        </w:rPr>
        <w:t xml:space="preserve"> Commandment:  </w:t>
      </w:r>
      <w:r>
        <w:rPr>
          <w:rFonts w:asciiTheme="minorHAnsi" w:hAnsiTheme="minorHAnsi" w:cstheme="minorHAnsi"/>
          <w:szCs w:val="24"/>
        </w:rPr>
        <w:t>a lying tongue and</w:t>
      </w:r>
      <w:r w:rsidR="00136F5A" w:rsidRPr="00847853">
        <w:rPr>
          <w:rFonts w:asciiTheme="minorHAnsi" w:hAnsiTheme="minorHAnsi" w:cstheme="minorHAnsi"/>
          <w:szCs w:val="24"/>
        </w:rPr>
        <w:t xml:space="preserve"> a false witness that speaketh lies.</w:t>
      </w:r>
    </w:p>
    <w:p w:rsidR="00136F5A" w:rsidRPr="00136F5A" w:rsidRDefault="00136F5A" w:rsidP="00136F5A">
      <w:pPr>
        <w:rPr>
          <w:rFonts w:asciiTheme="minorHAnsi" w:hAnsiTheme="minorHAnsi" w:cstheme="minorHAnsi"/>
          <w:szCs w:val="24"/>
        </w:rPr>
      </w:pPr>
    </w:p>
    <w:p w:rsidR="00136F5A" w:rsidRPr="00136F5A" w:rsidRDefault="00136F5A" w:rsidP="00136F5A">
      <w:pPr>
        <w:pStyle w:val="Heading1"/>
        <w:rPr>
          <w:rFonts w:asciiTheme="minorHAnsi" w:hAnsiTheme="minorHAnsi" w:cstheme="minorHAnsi"/>
          <w:szCs w:val="24"/>
          <w:u w:val="none"/>
        </w:rPr>
      </w:pPr>
      <w:r w:rsidRPr="00136F5A">
        <w:rPr>
          <w:rFonts w:asciiTheme="minorHAnsi" w:hAnsiTheme="minorHAnsi" w:cstheme="minorHAnsi"/>
          <w:szCs w:val="24"/>
          <w:u w:val="none"/>
        </w:rPr>
        <w:t>ii.</w:t>
      </w:r>
      <w:r w:rsidRPr="00136F5A">
        <w:rPr>
          <w:rFonts w:asciiTheme="minorHAnsi" w:hAnsiTheme="minorHAnsi" w:cstheme="minorHAnsi"/>
          <w:szCs w:val="24"/>
          <w:u w:val="none"/>
        </w:rPr>
        <w:tab/>
      </w:r>
      <w:r w:rsidRPr="00136F5A">
        <w:rPr>
          <w:rFonts w:asciiTheme="minorHAnsi" w:hAnsiTheme="minorHAnsi" w:cstheme="minorHAnsi"/>
          <w:szCs w:val="24"/>
          <w:u w:val="none"/>
        </w:rPr>
        <w:tab/>
      </w:r>
      <w:r w:rsidRPr="00847853">
        <w:rPr>
          <w:rFonts w:asciiTheme="minorHAnsi" w:hAnsiTheme="minorHAnsi" w:cstheme="minorHAnsi"/>
          <w:szCs w:val="24"/>
        </w:rPr>
        <w:t>THE BROAD MEANING OF THE COMMANDMENT</w:t>
      </w:r>
    </w:p>
    <w:p w:rsidR="00136F5A" w:rsidRPr="00136F5A" w:rsidRDefault="00847853" w:rsidP="00136F5A">
      <w:pPr>
        <w:rPr>
          <w:rFonts w:asciiTheme="minorHAnsi" w:hAnsiTheme="minorHAnsi" w:cstheme="minorHAnsi"/>
          <w:szCs w:val="24"/>
        </w:rPr>
      </w:pPr>
      <w:r>
        <w:rPr>
          <w:rFonts w:asciiTheme="minorHAnsi" w:hAnsiTheme="minorHAnsi" w:cstheme="minorHAnsi"/>
          <w:b/>
          <w:szCs w:val="24"/>
        </w:rPr>
        <w:t>(</w:t>
      </w:r>
      <w:r w:rsidR="00136F5A" w:rsidRPr="00136F5A">
        <w:rPr>
          <w:rFonts w:asciiTheme="minorHAnsi" w:hAnsiTheme="minorHAnsi" w:cstheme="minorHAnsi"/>
          <w:b/>
          <w:szCs w:val="24"/>
        </w:rPr>
        <w:t xml:space="preserve">Note:  </w:t>
      </w:r>
      <w:r w:rsidR="00136F5A" w:rsidRPr="00136F5A">
        <w:rPr>
          <w:rFonts w:asciiTheme="minorHAnsi" w:hAnsiTheme="minorHAnsi" w:cstheme="minorHAnsi"/>
          <w:szCs w:val="24"/>
        </w:rPr>
        <w:t>Have you noticed?  It seems most every commandment has a much more broad meaning and application than we would prefer.  For example, the first two commandments are not just broken by jungle pagans in faraway lands.  There are also sophisticated, cultured, and high-tech idolators.  Just run through the whole list and in retrospect you recall that every commandment has its obvious and simple manner of being offended and also its more sophisticated manner of being offended.</w:t>
      </w:r>
      <w:r>
        <w:rPr>
          <w:rFonts w:asciiTheme="minorHAnsi" w:hAnsiTheme="minorHAnsi" w:cstheme="minorHAnsi"/>
          <w:szCs w:val="24"/>
        </w:rPr>
        <w:t>)</w:t>
      </w:r>
    </w:p>
    <w:p w:rsidR="00136F5A" w:rsidRPr="00136F5A" w:rsidRDefault="00136F5A" w:rsidP="00136F5A">
      <w:pPr>
        <w:pStyle w:val="Heading2"/>
        <w:rPr>
          <w:rFonts w:asciiTheme="minorHAnsi" w:hAnsiTheme="minorHAnsi" w:cstheme="minorHAnsi"/>
          <w:szCs w:val="24"/>
        </w:rPr>
      </w:pPr>
      <w:r w:rsidRPr="00136F5A">
        <w:rPr>
          <w:rFonts w:asciiTheme="minorHAnsi" w:hAnsiTheme="minorHAnsi" w:cstheme="minorHAnsi"/>
          <w:szCs w:val="24"/>
        </w:rPr>
        <w:t>A.</w:t>
      </w:r>
      <w:r w:rsidRPr="00136F5A">
        <w:rPr>
          <w:rFonts w:asciiTheme="minorHAnsi" w:hAnsiTheme="minorHAnsi" w:cstheme="minorHAnsi"/>
          <w:szCs w:val="24"/>
        </w:rPr>
        <w:tab/>
      </w:r>
      <w:r w:rsidRPr="00847853">
        <w:rPr>
          <w:rFonts w:asciiTheme="minorHAnsi" w:hAnsiTheme="minorHAnsi" w:cstheme="minorHAnsi"/>
          <w:szCs w:val="24"/>
        </w:rPr>
        <w:t>Slander</w:t>
      </w:r>
      <w:r w:rsidRPr="00136F5A">
        <w:rPr>
          <w:rFonts w:asciiTheme="minorHAnsi" w:hAnsiTheme="minorHAnsi" w:cstheme="minorHAnsi"/>
          <w:szCs w:val="24"/>
        </w:rPr>
        <w:t xml:space="preserve"> </w:t>
      </w:r>
      <w:r w:rsidR="00847853">
        <w:rPr>
          <w:rFonts w:asciiTheme="minorHAnsi" w:hAnsiTheme="minorHAnsi" w:cstheme="minorHAnsi"/>
          <w:szCs w:val="24"/>
        </w:rPr>
        <w:t>v</w:t>
      </w:r>
      <w:r w:rsidRPr="00136F5A">
        <w:rPr>
          <w:rFonts w:asciiTheme="minorHAnsi" w:hAnsiTheme="minorHAnsi" w:cstheme="minorHAnsi"/>
          <w:szCs w:val="24"/>
        </w:rPr>
        <w:t xml:space="preserve">iolates </w:t>
      </w:r>
      <w:r w:rsidR="00847853">
        <w:rPr>
          <w:rFonts w:asciiTheme="minorHAnsi" w:hAnsiTheme="minorHAnsi" w:cstheme="minorHAnsi"/>
          <w:szCs w:val="24"/>
        </w:rPr>
        <w:t>t</w:t>
      </w:r>
      <w:r w:rsidRPr="00136F5A">
        <w:rPr>
          <w:rFonts w:asciiTheme="minorHAnsi" w:hAnsiTheme="minorHAnsi" w:cstheme="minorHAnsi"/>
          <w:szCs w:val="24"/>
        </w:rPr>
        <w:t xml:space="preserve">he </w:t>
      </w:r>
      <w:r w:rsidR="00847853">
        <w:rPr>
          <w:rFonts w:asciiTheme="minorHAnsi" w:hAnsiTheme="minorHAnsi" w:cstheme="minorHAnsi"/>
          <w:szCs w:val="24"/>
        </w:rPr>
        <w:t>c</w:t>
      </w:r>
      <w:r w:rsidRPr="00136F5A">
        <w:rPr>
          <w:rFonts w:asciiTheme="minorHAnsi" w:hAnsiTheme="minorHAnsi" w:cstheme="minorHAnsi"/>
          <w:szCs w:val="24"/>
        </w:rPr>
        <w:t>ommandment.</w:t>
      </w:r>
    </w:p>
    <w:p w:rsidR="00136F5A" w:rsidRPr="00136F5A" w:rsidRDefault="00136F5A" w:rsidP="00136F5A">
      <w:pPr>
        <w:pStyle w:val="Heading3"/>
        <w:rPr>
          <w:rFonts w:asciiTheme="minorHAnsi" w:hAnsiTheme="minorHAnsi" w:cstheme="minorHAnsi"/>
          <w:szCs w:val="24"/>
        </w:rPr>
      </w:pPr>
      <w:r w:rsidRPr="00136F5A">
        <w:rPr>
          <w:rFonts w:asciiTheme="minorHAnsi" w:hAnsiTheme="minorHAnsi" w:cstheme="minorHAnsi"/>
          <w:szCs w:val="24"/>
        </w:rPr>
        <w:t>1.</w:t>
      </w:r>
      <w:r w:rsidRPr="00136F5A">
        <w:rPr>
          <w:rFonts w:asciiTheme="minorHAnsi" w:hAnsiTheme="minorHAnsi" w:cstheme="minorHAnsi"/>
          <w:szCs w:val="24"/>
        </w:rPr>
        <w:tab/>
        <w:t>G. C</w:t>
      </w:r>
      <w:r w:rsidR="00847853">
        <w:rPr>
          <w:rFonts w:asciiTheme="minorHAnsi" w:hAnsiTheme="minorHAnsi" w:cstheme="minorHAnsi"/>
          <w:szCs w:val="24"/>
        </w:rPr>
        <w:t>ampbell</w:t>
      </w:r>
      <w:r w:rsidRPr="00136F5A">
        <w:rPr>
          <w:rFonts w:asciiTheme="minorHAnsi" w:hAnsiTheme="minorHAnsi" w:cstheme="minorHAnsi"/>
          <w:szCs w:val="24"/>
        </w:rPr>
        <w:t xml:space="preserve"> Morgan calls slander a worse sin than highway robbery or the bullet of an assassin.  While one robs of property and the other of life, “the slanderer who invents a lie, and uses it, forms a weapon which takes away a </w:t>
      </w:r>
      <w:proofErr w:type="gramStart"/>
      <w:r w:rsidRPr="00136F5A">
        <w:rPr>
          <w:rFonts w:asciiTheme="minorHAnsi" w:hAnsiTheme="minorHAnsi" w:cstheme="minorHAnsi"/>
          <w:szCs w:val="24"/>
        </w:rPr>
        <w:t>reputation,</w:t>
      </w:r>
      <w:proofErr w:type="gramEnd"/>
      <w:r w:rsidRPr="00136F5A">
        <w:rPr>
          <w:rFonts w:asciiTheme="minorHAnsi" w:hAnsiTheme="minorHAnsi" w:cstheme="minorHAnsi"/>
          <w:szCs w:val="24"/>
        </w:rPr>
        <w:t xml:space="preserve"> and all the chances are against its ever being regained; and thus oftentimes causes untold and prolonged suffering to the innocent.”</w:t>
      </w:r>
    </w:p>
    <w:p w:rsidR="00136F5A" w:rsidRDefault="00136F5A" w:rsidP="00136F5A">
      <w:pPr>
        <w:pStyle w:val="Heading3"/>
        <w:rPr>
          <w:rFonts w:asciiTheme="minorHAnsi" w:hAnsiTheme="minorHAnsi" w:cstheme="minorHAnsi"/>
          <w:szCs w:val="24"/>
        </w:rPr>
      </w:pPr>
      <w:r w:rsidRPr="00136F5A">
        <w:rPr>
          <w:rFonts w:asciiTheme="minorHAnsi" w:hAnsiTheme="minorHAnsi" w:cstheme="minorHAnsi"/>
          <w:szCs w:val="24"/>
        </w:rPr>
        <w:t>2.</w:t>
      </w:r>
      <w:r w:rsidRPr="00136F5A">
        <w:rPr>
          <w:rFonts w:asciiTheme="minorHAnsi" w:hAnsiTheme="minorHAnsi" w:cstheme="minorHAnsi"/>
          <w:szCs w:val="24"/>
        </w:rPr>
        <w:tab/>
        <w:t>To slander is to bear false witness.</w:t>
      </w:r>
    </w:p>
    <w:p w:rsidR="00341A81" w:rsidRPr="00341A81" w:rsidRDefault="00341A81" w:rsidP="00341A81"/>
    <w:p w:rsidR="00136F5A" w:rsidRPr="00136F5A" w:rsidRDefault="00136F5A" w:rsidP="00136F5A">
      <w:pPr>
        <w:pStyle w:val="Heading2"/>
        <w:rPr>
          <w:rFonts w:asciiTheme="minorHAnsi" w:hAnsiTheme="minorHAnsi" w:cstheme="minorHAnsi"/>
          <w:szCs w:val="24"/>
        </w:rPr>
      </w:pPr>
      <w:r w:rsidRPr="00136F5A">
        <w:rPr>
          <w:rFonts w:asciiTheme="minorHAnsi" w:hAnsiTheme="minorHAnsi" w:cstheme="minorHAnsi"/>
          <w:szCs w:val="24"/>
        </w:rPr>
        <w:t>B.</w:t>
      </w:r>
      <w:r w:rsidRPr="00136F5A">
        <w:rPr>
          <w:rFonts w:asciiTheme="minorHAnsi" w:hAnsiTheme="minorHAnsi" w:cstheme="minorHAnsi"/>
          <w:szCs w:val="24"/>
        </w:rPr>
        <w:tab/>
      </w:r>
      <w:proofErr w:type="spellStart"/>
      <w:r w:rsidRPr="00136F5A">
        <w:rPr>
          <w:rFonts w:asciiTheme="minorHAnsi" w:hAnsiTheme="minorHAnsi" w:cstheme="minorHAnsi"/>
          <w:szCs w:val="24"/>
        </w:rPr>
        <w:t>Talebearing</w:t>
      </w:r>
      <w:proofErr w:type="spellEnd"/>
      <w:r w:rsidRPr="00136F5A">
        <w:rPr>
          <w:rFonts w:asciiTheme="minorHAnsi" w:hAnsiTheme="minorHAnsi" w:cstheme="minorHAnsi"/>
          <w:szCs w:val="24"/>
        </w:rPr>
        <w:t xml:space="preserve"> </w:t>
      </w:r>
      <w:r w:rsidR="00341A81">
        <w:rPr>
          <w:rFonts w:asciiTheme="minorHAnsi" w:hAnsiTheme="minorHAnsi" w:cstheme="minorHAnsi"/>
          <w:szCs w:val="24"/>
        </w:rPr>
        <w:t>v</w:t>
      </w:r>
      <w:r w:rsidRPr="00136F5A">
        <w:rPr>
          <w:rFonts w:asciiTheme="minorHAnsi" w:hAnsiTheme="minorHAnsi" w:cstheme="minorHAnsi"/>
          <w:szCs w:val="24"/>
        </w:rPr>
        <w:t xml:space="preserve">iolates </w:t>
      </w:r>
      <w:r w:rsidR="00341A81">
        <w:rPr>
          <w:rFonts w:asciiTheme="minorHAnsi" w:hAnsiTheme="minorHAnsi" w:cstheme="minorHAnsi"/>
          <w:szCs w:val="24"/>
        </w:rPr>
        <w:t>t</w:t>
      </w:r>
      <w:r w:rsidRPr="00136F5A">
        <w:rPr>
          <w:rFonts w:asciiTheme="minorHAnsi" w:hAnsiTheme="minorHAnsi" w:cstheme="minorHAnsi"/>
          <w:szCs w:val="24"/>
        </w:rPr>
        <w:t xml:space="preserve">he </w:t>
      </w:r>
      <w:r w:rsidR="00341A81">
        <w:rPr>
          <w:rFonts w:asciiTheme="minorHAnsi" w:hAnsiTheme="minorHAnsi" w:cstheme="minorHAnsi"/>
          <w:szCs w:val="24"/>
        </w:rPr>
        <w:t>c</w:t>
      </w:r>
      <w:r w:rsidRPr="00136F5A">
        <w:rPr>
          <w:rFonts w:asciiTheme="minorHAnsi" w:hAnsiTheme="minorHAnsi" w:cstheme="minorHAnsi"/>
          <w:szCs w:val="24"/>
        </w:rPr>
        <w:t>ommandment.</w:t>
      </w:r>
    </w:p>
    <w:p w:rsidR="00136F5A" w:rsidRPr="00136F5A" w:rsidRDefault="00136F5A" w:rsidP="00341A81">
      <w:pPr>
        <w:pStyle w:val="Heading3"/>
        <w:ind w:hanging="612"/>
        <w:rPr>
          <w:rFonts w:asciiTheme="minorHAnsi" w:hAnsiTheme="minorHAnsi" w:cstheme="minorHAnsi"/>
          <w:szCs w:val="24"/>
        </w:rPr>
      </w:pPr>
      <w:r w:rsidRPr="00136F5A">
        <w:rPr>
          <w:rFonts w:asciiTheme="minorHAnsi" w:hAnsiTheme="minorHAnsi" w:cstheme="minorHAnsi"/>
          <w:szCs w:val="24"/>
        </w:rPr>
        <w:t>1.</w:t>
      </w:r>
      <w:r w:rsidRPr="00136F5A">
        <w:rPr>
          <w:rFonts w:asciiTheme="minorHAnsi" w:hAnsiTheme="minorHAnsi" w:cstheme="minorHAnsi"/>
          <w:szCs w:val="24"/>
        </w:rPr>
        <w:tab/>
        <w:t>Talebearing is to pass on a report to others with no regard for factual accuracy.</w:t>
      </w:r>
    </w:p>
    <w:p w:rsidR="00136F5A" w:rsidRDefault="00136F5A" w:rsidP="00341A81">
      <w:pPr>
        <w:pStyle w:val="Heading3"/>
        <w:ind w:hanging="612"/>
        <w:rPr>
          <w:rFonts w:asciiTheme="minorHAnsi" w:hAnsiTheme="minorHAnsi" w:cstheme="minorHAnsi"/>
          <w:szCs w:val="24"/>
        </w:rPr>
      </w:pPr>
      <w:r w:rsidRPr="00136F5A">
        <w:rPr>
          <w:rFonts w:asciiTheme="minorHAnsi" w:hAnsiTheme="minorHAnsi" w:cstheme="minorHAnsi"/>
          <w:szCs w:val="24"/>
        </w:rPr>
        <w:t>2.</w:t>
      </w:r>
      <w:r w:rsidRPr="00136F5A">
        <w:rPr>
          <w:rFonts w:asciiTheme="minorHAnsi" w:hAnsiTheme="minorHAnsi" w:cstheme="minorHAnsi"/>
          <w:szCs w:val="24"/>
        </w:rPr>
        <w:tab/>
        <w:t>If we do not know something to be a fact, and we pass it on only to find it was a lie, we have participated in the lie.</w:t>
      </w:r>
    </w:p>
    <w:p w:rsidR="00136F5A" w:rsidRDefault="00341A81" w:rsidP="00341A81">
      <w:pPr>
        <w:ind w:left="1170" w:hanging="630"/>
        <w:rPr>
          <w:rFonts w:asciiTheme="minorHAnsi" w:hAnsiTheme="minorHAnsi" w:cstheme="minorHAnsi"/>
          <w:szCs w:val="24"/>
        </w:rPr>
      </w:pPr>
      <w:r w:rsidRPr="00341A81">
        <w:rPr>
          <w:rFonts w:asciiTheme="minorHAnsi" w:hAnsiTheme="minorHAnsi" w:cstheme="minorHAnsi"/>
        </w:rPr>
        <w:t>3</w:t>
      </w:r>
      <w:r>
        <w:t>.</w:t>
      </w:r>
      <w:r>
        <w:tab/>
      </w:r>
      <w:r w:rsidR="00136F5A" w:rsidRPr="00136F5A">
        <w:rPr>
          <w:rFonts w:asciiTheme="minorHAnsi" w:hAnsiTheme="minorHAnsi" w:cstheme="minorHAnsi"/>
          <w:szCs w:val="24"/>
        </w:rPr>
        <w:t>In pious Jewish life, it was considered wrong to pass on certain matters that were 100% known to be true.  How much worse to pass on matters, that could do damage, that are unproven?</w:t>
      </w:r>
    </w:p>
    <w:p w:rsidR="00341A81" w:rsidRPr="00136F5A" w:rsidRDefault="00341A81" w:rsidP="00341A81">
      <w:pPr>
        <w:ind w:left="1170" w:hanging="630"/>
        <w:rPr>
          <w:rFonts w:asciiTheme="minorHAnsi" w:hAnsiTheme="minorHAnsi" w:cstheme="minorHAnsi"/>
          <w:szCs w:val="24"/>
        </w:rPr>
      </w:pPr>
    </w:p>
    <w:p w:rsidR="00136F5A" w:rsidRPr="00136F5A" w:rsidRDefault="00136F5A" w:rsidP="00136F5A">
      <w:pPr>
        <w:pStyle w:val="Heading2"/>
        <w:rPr>
          <w:rFonts w:asciiTheme="minorHAnsi" w:hAnsiTheme="minorHAnsi" w:cstheme="minorHAnsi"/>
          <w:szCs w:val="24"/>
        </w:rPr>
      </w:pPr>
      <w:r w:rsidRPr="00136F5A">
        <w:rPr>
          <w:rFonts w:asciiTheme="minorHAnsi" w:hAnsiTheme="minorHAnsi" w:cstheme="minorHAnsi"/>
          <w:szCs w:val="24"/>
        </w:rPr>
        <w:t>B.</w:t>
      </w:r>
      <w:r w:rsidRPr="00136F5A">
        <w:rPr>
          <w:rFonts w:asciiTheme="minorHAnsi" w:hAnsiTheme="minorHAnsi" w:cstheme="minorHAnsi"/>
          <w:szCs w:val="24"/>
        </w:rPr>
        <w:tab/>
        <w:t xml:space="preserve">False </w:t>
      </w:r>
      <w:r w:rsidR="00341A81">
        <w:rPr>
          <w:rFonts w:asciiTheme="minorHAnsi" w:hAnsiTheme="minorHAnsi" w:cstheme="minorHAnsi"/>
          <w:szCs w:val="24"/>
        </w:rPr>
        <w:t>i</w:t>
      </w:r>
      <w:r w:rsidRPr="00136F5A">
        <w:rPr>
          <w:rFonts w:asciiTheme="minorHAnsi" w:hAnsiTheme="minorHAnsi" w:cstheme="minorHAnsi"/>
          <w:szCs w:val="24"/>
        </w:rPr>
        <w:t>mpression</w:t>
      </w:r>
      <w:r w:rsidR="00341A81">
        <w:rPr>
          <w:rFonts w:asciiTheme="minorHAnsi" w:hAnsiTheme="minorHAnsi" w:cstheme="minorHAnsi"/>
          <w:szCs w:val="24"/>
        </w:rPr>
        <w:t>s</w:t>
      </w:r>
      <w:r w:rsidRPr="00136F5A">
        <w:rPr>
          <w:rFonts w:asciiTheme="minorHAnsi" w:hAnsiTheme="minorHAnsi" w:cstheme="minorHAnsi"/>
          <w:szCs w:val="24"/>
        </w:rPr>
        <w:t xml:space="preserve">, </w:t>
      </w:r>
      <w:r w:rsidR="00341A81">
        <w:rPr>
          <w:rFonts w:asciiTheme="minorHAnsi" w:hAnsiTheme="minorHAnsi" w:cstheme="minorHAnsi"/>
          <w:szCs w:val="24"/>
        </w:rPr>
        <w:t>i</w:t>
      </w:r>
      <w:r w:rsidRPr="00136F5A">
        <w:rPr>
          <w:rFonts w:asciiTheme="minorHAnsi" w:hAnsiTheme="minorHAnsi" w:cstheme="minorHAnsi"/>
          <w:szCs w:val="24"/>
        </w:rPr>
        <w:t>nnuendo</w:t>
      </w:r>
      <w:r w:rsidR="00341A81">
        <w:rPr>
          <w:rFonts w:asciiTheme="minorHAnsi" w:hAnsiTheme="minorHAnsi" w:cstheme="minorHAnsi"/>
          <w:szCs w:val="24"/>
        </w:rPr>
        <w:t>s</w:t>
      </w:r>
      <w:r w:rsidRPr="00136F5A">
        <w:rPr>
          <w:rFonts w:asciiTheme="minorHAnsi" w:hAnsiTheme="minorHAnsi" w:cstheme="minorHAnsi"/>
          <w:szCs w:val="24"/>
        </w:rPr>
        <w:t>,</w:t>
      </w:r>
      <w:r w:rsidR="00341A81">
        <w:rPr>
          <w:rFonts w:asciiTheme="minorHAnsi" w:hAnsiTheme="minorHAnsi" w:cstheme="minorHAnsi"/>
          <w:szCs w:val="24"/>
        </w:rPr>
        <w:t xml:space="preserve"> and i</w:t>
      </w:r>
      <w:r w:rsidRPr="00136F5A">
        <w:rPr>
          <w:rFonts w:asciiTheme="minorHAnsi" w:hAnsiTheme="minorHAnsi" w:cstheme="minorHAnsi"/>
          <w:szCs w:val="24"/>
        </w:rPr>
        <w:t>nsinuation</w:t>
      </w:r>
      <w:r w:rsidR="00341A81">
        <w:rPr>
          <w:rFonts w:asciiTheme="minorHAnsi" w:hAnsiTheme="minorHAnsi" w:cstheme="minorHAnsi"/>
          <w:szCs w:val="24"/>
        </w:rPr>
        <w:t>s</w:t>
      </w:r>
      <w:r w:rsidRPr="00136F5A">
        <w:rPr>
          <w:rFonts w:asciiTheme="minorHAnsi" w:hAnsiTheme="minorHAnsi" w:cstheme="minorHAnsi"/>
          <w:szCs w:val="24"/>
        </w:rPr>
        <w:t xml:space="preserve"> </w:t>
      </w:r>
      <w:r w:rsidR="00341A81">
        <w:rPr>
          <w:rFonts w:asciiTheme="minorHAnsi" w:hAnsiTheme="minorHAnsi" w:cstheme="minorHAnsi"/>
          <w:szCs w:val="24"/>
        </w:rPr>
        <w:t>a</w:t>
      </w:r>
      <w:r w:rsidRPr="00136F5A">
        <w:rPr>
          <w:rFonts w:asciiTheme="minorHAnsi" w:hAnsiTheme="minorHAnsi" w:cstheme="minorHAnsi"/>
          <w:szCs w:val="24"/>
        </w:rPr>
        <w:t xml:space="preserve">re </w:t>
      </w:r>
      <w:r w:rsidR="00341A81">
        <w:rPr>
          <w:rFonts w:asciiTheme="minorHAnsi" w:hAnsiTheme="minorHAnsi" w:cstheme="minorHAnsi"/>
          <w:szCs w:val="24"/>
        </w:rPr>
        <w:t>a</w:t>
      </w:r>
      <w:r w:rsidRPr="00136F5A">
        <w:rPr>
          <w:rFonts w:asciiTheme="minorHAnsi" w:hAnsiTheme="minorHAnsi" w:cstheme="minorHAnsi"/>
          <w:szCs w:val="24"/>
        </w:rPr>
        <w:t xml:space="preserve"> </w:t>
      </w:r>
      <w:r w:rsidR="00341A81">
        <w:rPr>
          <w:rFonts w:asciiTheme="minorHAnsi" w:hAnsiTheme="minorHAnsi" w:cstheme="minorHAnsi"/>
          <w:szCs w:val="24"/>
        </w:rPr>
        <w:t>v</w:t>
      </w:r>
      <w:r w:rsidRPr="00136F5A">
        <w:rPr>
          <w:rFonts w:asciiTheme="minorHAnsi" w:hAnsiTheme="minorHAnsi" w:cstheme="minorHAnsi"/>
          <w:szCs w:val="24"/>
        </w:rPr>
        <w:t xml:space="preserve">iolation </w:t>
      </w:r>
      <w:r w:rsidR="00341A81">
        <w:rPr>
          <w:rFonts w:asciiTheme="minorHAnsi" w:hAnsiTheme="minorHAnsi" w:cstheme="minorHAnsi"/>
          <w:szCs w:val="24"/>
        </w:rPr>
        <w:t>o</w:t>
      </w:r>
      <w:r w:rsidRPr="00136F5A">
        <w:rPr>
          <w:rFonts w:asciiTheme="minorHAnsi" w:hAnsiTheme="minorHAnsi" w:cstheme="minorHAnsi"/>
          <w:szCs w:val="24"/>
        </w:rPr>
        <w:t>f</w:t>
      </w:r>
      <w:r w:rsidR="00341A81">
        <w:rPr>
          <w:rFonts w:asciiTheme="minorHAnsi" w:hAnsiTheme="minorHAnsi" w:cstheme="minorHAnsi"/>
          <w:szCs w:val="24"/>
        </w:rPr>
        <w:t xml:space="preserve"> t</w:t>
      </w:r>
      <w:r w:rsidRPr="00136F5A">
        <w:rPr>
          <w:rFonts w:asciiTheme="minorHAnsi" w:hAnsiTheme="minorHAnsi" w:cstheme="minorHAnsi"/>
          <w:szCs w:val="24"/>
        </w:rPr>
        <w:t xml:space="preserve">he </w:t>
      </w:r>
      <w:r w:rsidR="00341A81">
        <w:rPr>
          <w:rFonts w:asciiTheme="minorHAnsi" w:hAnsiTheme="minorHAnsi" w:cstheme="minorHAnsi"/>
          <w:szCs w:val="24"/>
        </w:rPr>
        <w:t>c</w:t>
      </w:r>
      <w:r w:rsidRPr="00136F5A">
        <w:rPr>
          <w:rFonts w:asciiTheme="minorHAnsi" w:hAnsiTheme="minorHAnsi" w:cstheme="minorHAnsi"/>
          <w:szCs w:val="24"/>
        </w:rPr>
        <w:t>ommandment.</w:t>
      </w:r>
    </w:p>
    <w:p w:rsidR="00136F5A" w:rsidRPr="00136F5A" w:rsidRDefault="00136F5A" w:rsidP="00341A81">
      <w:pPr>
        <w:pStyle w:val="Heading3"/>
        <w:ind w:hanging="612"/>
        <w:rPr>
          <w:rFonts w:asciiTheme="minorHAnsi" w:hAnsiTheme="minorHAnsi" w:cstheme="minorHAnsi"/>
          <w:szCs w:val="24"/>
        </w:rPr>
      </w:pPr>
      <w:r w:rsidRPr="00136F5A">
        <w:rPr>
          <w:rFonts w:asciiTheme="minorHAnsi" w:hAnsiTheme="minorHAnsi" w:cstheme="minorHAnsi"/>
          <w:szCs w:val="24"/>
        </w:rPr>
        <w:t>1.</w:t>
      </w:r>
      <w:r w:rsidRPr="00136F5A">
        <w:rPr>
          <w:rFonts w:asciiTheme="minorHAnsi" w:hAnsiTheme="minorHAnsi" w:cstheme="minorHAnsi"/>
          <w:szCs w:val="24"/>
        </w:rPr>
        <w:tab/>
        <w:t xml:space="preserve">“Did you notice </w:t>
      </w:r>
      <w:r w:rsidR="00341A81">
        <w:rPr>
          <w:rFonts w:asciiTheme="minorHAnsi" w:hAnsiTheme="minorHAnsi" w:cstheme="minorHAnsi"/>
          <w:szCs w:val="24"/>
        </w:rPr>
        <w:t>his</w:t>
      </w:r>
      <w:r w:rsidRPr="00136F5A">
        <w:rPr>
          <w:rFonts w:asciiTheme="minorHAnsi" w:hAnsiTheme="minorHAnsi" w:cstheme="minorHAnsi"/>
          <w:szCs w:val="24"/>
        </w:rPr>
        <w:t xml:space="preserve"> wife had a black eye?  Now I did not say he beats her.  Oh no!  I only asked if you noticed.”  That is malice and not consistent with truth.</w:t>
      </w:r>
    </w:p>
    <w:p w:rsidR="00136F5A" w:rsidRDefault="00136F5A" w:rsidP="00341A81">
      <w:pPr>
        <w:pStyle w:val="Heading3"/>
        <w:ind w:hanging="612"/>
        <w:rPr>
          <w:rFonts w:asciiTheme="minorHAnsi" w:hAnsiTheme="minorHAnsi" w:cstheme="minorHAnsi"/>
          <w:szCs w:val="24"/>
        </w:rPr>
      </w:pPr>
      <w:r w:rsidRPr="00136F5A">
        <w:rPr>
          <w:rFonts w:asciiTheme="minorHAnsi" w:hAnsiTheme="minorHAnsi" w:cstheme="minorHAnsi"/>
          <w:szCs w:val="24"/>
        </w:rPr>
        <w:t>2.</w:t>
      </w:r>
      <w:r w:rsidRPr="00136F5A">
        <w:rPr>
          <w:rFonts w:asciiTheme="minorHAnsi" w:hAnsiTheme="minorHAnsi" w:cstheme="minorHAnsi"/>
          <w:szCs w:val="24"/>
        </w:rPr>
        <w:tab/>
        <w:t>This can be applied to the positive slant as well as negative.</w:t>
      </w:r>
    </w:p>
    <w:p w:rsidR="00341A81" w:rsidRDefault="00341A81" w:rsidP="00341A81">
      <w:pPr>
        <w:ind w:left="1170" w:hanging="630"/>
        <w:rPr>
          <w:rFonts w:asciiTheme="minorHAnsi" w:hAnsiTheme="minorHAnsi" w:cstheme="minorHAnsi"/>
        </w:rPr>
      </w:pPr>
      <w:r w:rsidRPr="00341A81">
        <w:rPr>
          <w:rFonts w:asciiTheme="minorHAnsi" w:hAnsiTheme="minorHAnsi" w:cstheme="minorHAnsi"/>
        </w:rPr>
        <w:t>3.</w:t>
      </w:r>
      <w:r>
        <w:rPr>
          <w:rFonts w:asciiTheme="minorHAnsi" w:hAnsiTheme="minorHAnsi" w:cstheme="minorHAnsi"/>
        </w:rPr>
        <w:tab/>
        <w:t>Insincere flattery would also fit here, as well as statements of exaggeration from impure motives.</w:t>
      </w:r>
    </w:p>
    <w:p w:rsidR="00341A81" w:rsidRPr="00341A81" w:rsidRDefault="00341A81" w:rsidP="00341A81">
      <w:pPr>
        <w:ind w:left="1170" w:hanging="630"/>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341A81">
        <w:rPr>
          <w:rFonts w:ascii="Calibri" w:hAnsi="Calibri" w:cs="Calibri"/>
          <w:szCs w:val="24"/>
        </w:rPr>
        <w:t>There is no real point in going on with endless illustrations.  We know when we are not truthful, and to not be truthful violates the commandment</w:t>
      </w:r>
      <w:r>
        <w:rPr>
          <w:rFonts w:ascii="Calibri" w:hAnsi="Calibri" w:cs="Calibri"/>
          <w:szCs w:val="24"/>
        </w:rPr>
        <w:t>.</w:t>
      </w:r>
    </w:p>
    <w:p w:rsidR="00341A81" w:rsidRDefault="00341A81" w:rsidP="00136F5A">
      <w:pPr>
        <w:rPr>
          <w:rFonts w:asciiTheme="minorHAnsi" w:hAnsiTheme="minorHAnsi" w:cstheme="minorHAnsi"/>
          <w:b/>
          <w:szCs w:val="24"/>
        </w:rPr>
      </w:pPr>
    </w:p>
    <w:p w:rsidR="00136F5A" w:rsidRPr="00136F5A" w:rsidRDefault="00136F5A" w:rsidP="00136F5A">
      <w:pPr>
        <w:rPr>
          <w:rFonts w:asciiTheme="minorHAnsi" w:hAnsiTheme="minorHAnsi" w:cstheme="minorHAnsi"/>
          <w:szCs w:val="24"/>
        </w:rPr>
      </w:pPr>
      <w:r w:rsidRPr="00136F5A">
        <w:rPr>
          <w:rFonts w:asciiTheme="minorHAnsi" w:hAnsiTheme="minorHAnsi" w:cstheme="minorHAnsi"/>
          <w:b/>
          <w:szCs w:val="24"/>
        </w:rPr>
        <w:t>Conclusion:</w:t>
      </w:r>
      <w:r w:rsidRPr="00136F5A">
        <w:rPr>
          <w:rFonts w:asciiTheme="minorHAnsi" w:hAnsiTheme="minorHAnsi" w:cstheme="minorHAnsi"/>
          <w:szCs w:val="24"/>
        </w:rPr>
        <w:t xml:space="preserve">  First, we should live mindful that lying offends the Holy God!  Second, lying is not a private matter; others are </w:t>
      </w:r>
      <w:r w:rsidR="00341A81">
        <w:rPr>
          <w:rFonts w:asciiTheme="minorHAnsi" w:hAnsiTheme="minorHAnsi" w:cstheme="minorHAnsi"/>
          <w:szCs w:val="24"/>
        </w:rPr>
        <w:t>a</w:t>
      </w:r>
      <w:r w:rsidRPr="00136F5A">
        <w:rPr>
          <w:rFonts w:asciiTheme="minorHAnsi" w:hAnsiTheme="minorHAnsi" w:cstheme="minorHAnsi"/>
          <w:szCs w:val="24"/>
        </w:rPr>
        <w:t xml:space="preserve">ffected.  A false witness may destroy trust unjustly.  On the other hand, a false witness may promote trust unjustly.  Third, false witnessing and lying call for more false witness and lying until it is an awful way of life which produces hurt, confusion, malice, resentment, bitterness, and violence.  You cannot bear false witness without it being </w:t>
      </w:r>
      <w:r w:rsidRPr="00341A81">
        <w:rPr>
          <w:rFonts w:asciiTheme="minorHAnsi" w:hAnsiTheme="minorHAnsi" w:cstheme="minorHAnsi"/>
          <w:szCs w:val="24"/>
        </w:rPr>
        <w:t>against</w:t>
      </w:r>
      <w:r w:rsidRPr="00136F5A">
        <w:rPr>
          <w:rFonts w:asciiTheme="minorHAnsi" w:hAnsiTheme="minorHAnsi" w:cstheme="minorHAnsi"/>
          <w:b/>
          <w:szCs w:val="24"/>
        </w:rPr>
        <w:t xml:space="preserve"> </w:t>
      </w:r>
      <w:r w:rsidRPr="00136F5A">
        <w:rPr>
          <w:rFonts w:asciiTheme="minorHAnsi" w:hAnsiTheme="minorHAnsi" w:cstheme="minorHAnsi"/>
          <w:szCs w:val="24"/>
        </w:rPr>
        <w:t>God and your neighbor.</w:t>
      </w:r>
    </w:p>
    <w:sectPr w:rsidR="00136F5A" w:rsidRPr="00136F5A" w:rsidSect="00136F5A">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124F"/>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
    <w:nsid w:val="0B963591"/>
    <w:multiLevelType w:val="hybridMultilevel"/>
    <w:tmpl w:val="B5585D6E"/>
    <w:lvl w:ilvl="0" w:tplc="C3D2021A">
      <w:start w:val="1"/>
      <w:numFmt w:val="lowerLetter"/>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31755F"/>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
    <w:nsid w:val="275A5B7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
    <w:nsid w:val="35467056"/>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5">
    <w:nsid w:val="4C83138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6">
    <w:nsid w:val="4F3A364D"/>
    <w:multiLevelType w:val="multilevel"/>
    <w:tmpl w:val="2DA8F6FE"/>
    <w:lvl w:ilvl="0">
      <w:start w:val="1"/>
      <w:numFmt w:val="upperRoman"/>
      <w:lvlText w:val="%1."/>
      <w:lvlJc w:val="left"/>
      <w:pPr>
        <w:tabs>
          <w:tab w:val="num" w:pos="648"/>
        </w:tabs>
        <w:ind w:left="648" w:hanging="648"/>
      </w:pPr>
    </w:lvl>
    <w:lvl w:ilvl="1">
      <w:start w:val="1"/>
      <w:numFmt w:val="upperLetter"/>
      <w:lvlText w:val="%2."/>
      <w:lvlJc w:val="left"/>
      <w:pPr>
        <w:tabs>
          <w:tab w:val="num" w:pos="1800"/>
        </w:tabs>
        <w:ind w:left="1800" w:hanging="1080"/>
      </w:pPr>
    </w:lvl>
    <w:lvl w:ilvl="2">
      <w:start w:val="1"/>
      <w:numFmt w:val="decimal"/>
      <w:lvlText w:val="%3."/>
      <w:lvlJc w:val="left"/>
      <w:pPr>
        <w:tabs>
          <w:tab w:val="num" w:pos="2808"/>
        </w:tabs>
        <w:ind w:left="2808" w:hanging="1368"/>
      </w:pPr>
    </w:lvl>
    <w:lvl w:ilvl="3">
      <w:start w:val="1"/>
      <w:numFmt w:val="lowerLetter"/>
      <w:lvlText w:val="%4."/>
      <w:lvlJc w:val="left"/>
      <w:pPr>
        <w:tabs>
          <w:tab w:val="num" w:pos="3816"/>
        </w:tabs>
        <w:ind w:left="3816" w:hanging="165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nsid w:val="58A57D4D"/>
    <w:multiLevelType w:val="hybridMultilevel"/>
    <w:tmpl w:val="67D01B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E780E35"/>
    <w:multiLevelType w:val="singleLevel"/>
    <w:tmpl w:val="04090003"/>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4"/>
  </w:num>
  <w:num w:numId="11">
    <w:abstractNumId w:val="2"/>
  </w:num>
  <w:num w:numId="12">
    <w:abstractNumId w:val="0"/>
  </w:num>
  <w:num w:numId="13">
    <w:abstractNumId w:val="3"/>
  </w:num>
  <w:num w:numId="14">
    <w:abstractNumId w:val="8"/>
  </w:num>
  <w:num w:numId="15">
    <w:abstractNumId w:val="5"/>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38E"/>
    <w:rsid w:val="00136F5A"/>
    <w:rsid w:val="00341A81"/>
    <w:rsid w:val="003909E9"/>
    <w:rsid w:val="0084238E"/>
    <w:rsid w:val="00847853"/>
    <w:rsid w:val="00B355E5"/>
    <w:rsid w:val="00E13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widowControl w:val="0"/>
      <w:ind w:left="288" w:hanging="288"/>
      <w:outlineLvl w:val="0"/>
    </w:pPr>
    <w:rPr>
      <w:b/>
      <w:caps/>
      <w:snapToGrid w:val="0"/>
      <w:kern w:val="24"/>
      <w:u w:val="single"/>
    </w:rPr>
  </w:style>
  <w:style w:type="paragraph" w:styleId="Heading2">
    <w:name w:val="heading 2"/>
    <w:basedOn w:val="Normal"/>
    <w:next w:val="Normal"/>
    <w:qFormat/>
    <w:pPr>
      <w:widowControl w:val="0"/>
      <w:ind w:left="864" w:hanging="576"/>
      <w:outlineLvl w:val="1"/>
    </w:pPr>
    <w:rPr>
      <w:b/>
      <w:kern w:val="24"/>
    </w:rPr>
  </w:style>
  <w:style w:type="paragraph" w:styleId="Heading3">
    <w:name w:val="heading 3"/>
    <w:basedOn w:val="Normal"/>
    <w:next w:val="Normal"/>
    <w:qFormat/>
    <w:pPr>
      <w:widowControl w:val="0"/>
      <w:ind w:left="1152" w:hanging="576"/>
      <w:outlineLvl w:val="2"/>
    </w:pPr>
  </w:style>
  <w:style w:type="paragraph" w:styleId="Heading4">
    <w:name w:val="heading 4"/>
    <w:basedOn w:val="Normal"/>
    <w:next w:val="Normal"/>
    <w:qFormat/>
    <w:pPr>
      <w:widowControl w:val="0"/>
      <w:ind w:left="1440" w:hanging="576"/>
      <w:outlineLvl w:val="3"/>
    </w:pPr>
  </w:style>
  <w:style w:type="paragraph" w:styleId="Heading5">
    <w:name w:val="heading 5"/>
    <w:basedOn w:val="Normal"/>
    <w:next w:val="Normal"/>
    <w:qFormat/>
    <w:pPr>
      <w:widowControl w:val="0"/>
      <w:ind w:left="1728" w:hanging="576"/>
      <w:outlineLvl w:val="4"/>
    </w:pPr>
  </w:style>
  <w:style w:type="paragraph" w:styleId="Heading6">
    <w:name w:val="heading 6"/>
    <w:basedOn w:val="Normal"/>
    <w:next w:val="Normal"/>
    <w:qFormat/>
    <w:pPr>
      <w:widowControl w:val="0"/>
      <w:spacing w:after="80"/>
      <w:ind w:left="2016" w:hanging="576"/>
      <w:outlineLvl w:val="5"/>
    </w:pPr>
    <w:rPr>
      <w:spacing w:val="14"/>
    </w:rPr>
  </w:style>
  <w:style w:type="paragraph" w:styleId="Heading7">
    <w:name w:val="heading 7"/>
    <w:basedOn w:val="Normal"/>
    <w:next w:val="Normal"/>
    <w:qFormat/>
    <w:pPr>
      <w:widowControl w:val="0"/>
      <w:spacing w:after="80"/>
      <w:ind w:left="2304" w:hanging="576"/>
      <w:outlineLvl w:val="6"/>
    </w:pPr>
    <w:rPr>
      <w:spacing w:val="14"/>
    </w:rPr>
  </w:style>
  <w:style w:type="paragraph" w:styleId="Heading8">
    <w:name w:val="heading 8"/>
    <w:basedOn w:val="Normal"/>
    <w:next w:val="Normal"/>
    <w:qFormat/>
    <w:pPr>
      <w:widowControl w:val="0"/>
      <w:spacing w:after="80"/>
      <w:ind w:left="2592" w:hanging="576"/>
      <w:outlineLvl w:val="7"/>
    </w:pPr>
    <w:rPr>
      <w:spacing w:val="14"/>
    </w:rPr>
  </w:style>
  <w:style w:type="paragraph" w:styleId="Heading9">
    <w:name w:val="heading 9"/>
    <w:basedOn w:val="Normal"/>
    <w:next w:val="Normal"/>
    <w:qFormat/>
    <w:pPr>
      <w:widowControl w:val="0"/>
      <w:spacing w:after="80"/>
      <w:ind w:left="2880" w:hanging="576"/>
      <w:outlineLvl w:val="8"/>
    </w:pPr>
    <w:rPr>
      <w:spacing w:val="14"/>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BodyTextIndent">
    <w:name w:val="Body Text Indent"/>
    <w:basedOn w:val="Normal"/>
    <w:semiHidden/>
    <w:pPr>
      <w:ind w:left="1440"/>
    </w:pPr>
  </w:style>
  <w:style w:type="paragraph" w:styleId="BodyTextIndent2">
    <w:name w:val="Body Text Indent 2"/>
    <w:basedOn w:val="Normal"/>
    <w:semiHidden/>
    <w:pPr>
      <w:ind w:left="144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semiHidden/>
    <w:pPr>
      <w:tabs>
        <w:tab w:val="center" w:pos="4320"/>
        <w:tab w:val="right" w:pos="8640"/>
      </w:tabs>
    </w:pPr>
    <w:rPr>
      <w:rFonts w:ascii="Helvetica" w:hAnsi="Helvetica"/>
    </w:rPr>
  </w:style>
  <w:style w:type="paragraph" w:styleId="FootnoteText">
    <w:name w:val="footnote text"/>
    <w:basedOn w:val="Normal"/>
    <w:semiHidden/>
    <w:rPr>
      <w:rFonts w:ascii="Helvetica" w:hAnsi="Helvetica"/>
      <w:sz w:val="16"/>
    </w:rPr>
  </w:style>
  <w:style w:type="paragraph" w:styleId="Header">
    <w:name w:val="header"/>
    <w:basedOn w:val="Normal"/>
    <w:semiHidden/>
    <w:pPr>
      <w:tabs>
        <w:tab w:val="center" w:pos="4320"/>
        <w:tab w:val="right" w:pos="8640"/>
      </w:tabs>
    </w:pPr>
    <w:rPr>
      <w:rFonts w:ascii="Helvetica" w:hAnsi="Helvetica"/>
    </w:rPr>
  </w:style>
  <w:style w:type="character" w:styleId="PageNumber">
    <w:name w:val="page number"/>
    <w:basedOn w:val="DefaultParagraphFont"/>
    <w:semiHidden/>
    <w:rPr>
      <w:rFonts w:ascii="Helvetica" w:hAnsi="Helvetica"/>
    </w:rPr>
  </w:style>
  <w:style w:type="paragraph" w:styleId="TOC9">
    <w:name w:val="toc 9"/>
    <w:basedOn w:val="Normal"/>
    <w:next w:val="Normal"/>
    <w:autoRedefine/>
    <w:semiHidden/>
    <w:pPr>
      <w:ind w:left="19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936</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4</cp:revision>
  <cp:lastPrinted>1999-06-02T16:52:00Z</cp:lastPrinted>
  <dcterms:created xsi:type="dcterms:W3CDTF">2012-08-27T21:15:00Z</dcterms:created>
  <dcterms:modified xsi:type="dcterms:W3CDTF">2012-08-28T14:46:00Z</dcterms:modified>
</cp:coreProperties>
</file>